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EBC09" w14:textId="255D39C3" w:rsidR="00682C43" w:rsidRDefault="00682C43" w:rsidP="00682C43">
      <w:pPr>
        <w:pStyle w:val="Titredudocument"/>
        <w:spacing w:after="60" w:line="240" w:lineRule="auto"/>
        <w:jc w:val="both"/>
        <w:rPr>
          <w:rFonts w:cstheme="minorHAnsi"/>
          <w:color w:val="E30015" w:themeColor="accent1"/>
          <w:sz w:val="24"/>
        </w:rPr>
      </w:pPr>
      <w:r w:rsidRPr="00DD54B1">
        <w:rPr>
          <w:rFonts w:cstheme="minorHAnsi"/>
          <w:color w:val="E30015" w:themeColor="accent1"/>
          <w:sz w:val="24"/>
        </w:rPr>
        <w:t>SSCX</w:t>
      </w:r>
      <w:r w:rsidR="00B10074" w:rsidRPr="00DD54B1">
        <w:rPr>
          <w:rFonts w:cstheme="minorHAnsi"/>
          <w:color w:val="E30015" w:themeColor="accent1"/>
          <w:sz w:val="24"/>
        </w:rPr>
        <w:t>_2</w:t>
      </w:r>
      <w:r w:rsidR="00152ED4">
        <w:rPr>
          <w:rFonts w:cstheme="minorHAnsi"/>
          <w:color w:val="E30015" w:themeColor="accent1"/>
          <w:sz w:val="24"/>
        </w:rPr>
        <w:t>690</w:t>
      </w:r>
    </w:p>
    <w:p w14:paraId="6AD09031" w14:textId="77777777" w:rsidR="00682C43" w:rsidRPr="00DD54B1" w:rsidRDefault="00682C43"/>
    <w:p w14:paraId="5E38895B" w14:textId="77777777" w:rsidR="00115247" w:rsidRPr="00DD54B1" w:rsidRDefault="00115247"/>
    <w:p w14:paraId="39FA5514" w14:textId="77777777" w:rsidR="00115247" w:rsidRPr="00DD54B1" w:rsidRDefault="00115247"/>
    <w:p w14:paraId="539EC51E" w14:textId="77777777" w:rsidR="00115247" w:rsidRPr="00DD54B1" w:rsidRDefault="00115247"/>
    <w:p w14:paraId="0CFCFC79" w14:textId="77777777" w:rsidR="00682C43" w:rsidRPr="00DD54B1" w:rsidRDefault="00682C43"/>
    <w:tbl>
      <w:tblPr>
        <w:tblStyle w:val="Grilledutableau"/>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10773"/>
      </w:tblGrid>
      <w:tr w:rsidR="0030655A" w:rsidRPr="00DD54B1" w14:paraId="06BF03F0" w14:textId="77777777" w:rsidTr="008E01C2">
        <w:trPr>
          <w:trHeight w:val="259"/>
        </w:trPr>
        <w:tc>
          <w:tcPr>
            <w:tcW w:w="10773" w:type="dxa"/>
          </w:tcPr>
          <w:p w14:paraId="6394EF8F" w14:textId="234080AC" w:rsidR="00E6266D" w:rsidRDefault="003C04CD" w:rsidP="00682C43">
            <w:pPr>
              <w:pStyle w:val="Titredoc"/>
              <w:jc w:val="center"/>
            </w:pPr>
            <w:r>
              <w:t>CAS D’</w:t>
            </w:r>
            <w:r w:rsidR="00F05A88">
              <w:t>USAGE</w:t>
            </w:r>
          </w:p>
          <w:p w14:paraId="2533364F" w14:textId="2B1D1271" w:rsidR="0030655A" w:rsidRDefault="003C04CD" w:rsidP="00682C43">
            <w:pPr>
              <w:pStyle w:val="Titredoc"/>
              <w:jc w:val="center"/>
            </w:pPr>
            <w:r>
              <w:t xml:space="preserve">LOT </w:t>
            </w:r>
            <w:r w:rsidR="00E20E9D">
              <w:t>5</w:t>
            </w:r>
          </w:p>
          <w:p w14:paraId="606E6900" w14:textId="546DFB6D" w:rsidR="008E01C2" w:rsidRPr="008E01C2" w:rsidRDefault="008E01C2" w:rsidP="008E01C2">
            <w:pPr>
              <w:jc w:val="center"/>
            </w:pPr>
          </w:p>
        </w:tc>
      </w:tr>
      <w:tr w:rsidR="0030655A" w:rsidRPr="00DD54B1" w14:paraId="2BE41252" w14:textId="77777777" w:rsidTr="008E01C2">
        <w:trPr>
          <w:trHeight w:val="285"/>
        </w:trPr>
        <w:tc>
          <w:tcPr>
            <w:tcW w:w="10773" w:type="dxa"/>
          </w:tcPr>
          <w:p w14:paraId="6906C6FB" w14:textId="77777777" w:rsidR="00115247" w:rsidRPr="00DD54B1" w:rsidRDefault="00115247" w:rsidP="00115247">
            <w:pPr>
              <w:spacing w:after="60"/>
              <w:jc w:val="center"/>
              <w:rPr>
                <w:rFonts w:cstheme="minorHAnsi"/>
                <w:b/>
                <w:color w:val="E30015" w:themeColor="accent1"/>
                <w:sz w:val="40"/>
                <w:szCs w:val="40"/>
              </w:rPr>
            </w:pPr>
          </w:p>
          <w:p w14:paraId="2E7A7B97" w14:textId="77777777" w:rsidR="0030655A" w:rsidRPr="00DD54B1" w:rsidRDefault="0030655A" w:rsidP="008E01C2">
            <w:pPr>
              <w:spacing w:after="60"/>
              <w:jc w:val="center"/>
            </w:pPr>
          </w:p>
        </w:tc>
      </w:tr>
    </w:tbl>
    <w:p w14:paraId="5AA12A35" w14:textId="77777777" w:rsidR="004D1597" w:rsidRPr="00DD54B1" w:rsidRDefault="004D1597"/>
    <w:p w14:paraId="2FDFA819" w14:textId="16E417C3" w:rsidR="003C04CD" w:rsidRDefault="003C04CD" w:rsidP="008E01C2">
      <w:pPr>
        <w:rPr>
          <w:rFonts w:ascii="Arial" w:hAnsi="Arial"/>
          <w:sz w:val="28"/>
        </w:rPr>
      </w:pPr>
    </w:p>
    <w:p w14:paraId="46F5075C" w14:textId="77777777" w:rsidR="00E6266D" w:rsidRPr="00E6266D" w:rsidRDefault="00E6266D" w:rsidP="00E6266D">
      <w:pPr>
        <w:spacing w:line="360" w:lineRule="auto"/>
        <w:jc w:val="center"/>
        <w:rPr>
          <w:b/>
          <w:sz w:val="32"/>
          <w:u w:val="single"/>
        </w:rPr>
      </w:pPr>
      <w:bookmarkStart w:id="0" w:name="_Toc254782269"/>
      <w:r w:rsidRPr="00E6266D">
        <w:rPr>
          <w:b/>
          <w:sz w:val="32"/>
          <w:u w:val="single"/>
        </w:rPr>
        <w:t>L’attention du candidat est appelée sur le fait qu’il doit impérativement et séparément répondre à chacun des cas d’usage</w:t>
      </w:r>
      <w:bookmarkEnd w:id="0"/>
      <w:r w:rsidRPr="00E6266D">
        <w:rPr>
          <w:b/>
          <w:sz w:val="32"/>
          <w:u w:val="single"/>
        </w:rPr>
        <w:t>.</w:t>
      </w:r>
    </w:p>
    <w:p w14:paraId="3D9258A1" w14:textId="2008FA16" w:rsidR="003C04CD" w:rsidRDefault="003C04CD" w:rsidP="008E01C2">
      <w:pPr>
        <w:rPr>
          <w:rFonts w:ascii="Arial" w:hAnsi="Arial"/>
          <w:sz w:val="28"/>
        </w:rPr>
        <w:sectPr w:rsidR="003C04CD" w:rsidSect="00152ED4">
          <w:headerReference w:type="default" r:id="rId8"/>
          <w:footerReference w:type="default" r:id="rId9"/>
          <w:headerReference w:type="first" r:id="rId10"/>
          <w:pgSz w:w="11900" w:h="16840"/>
          <w:pgMar w:top="740" w:right="700" w:bottom="940" w:left="620" w:header="547" w:footer="745" w:gutter="0"/>
          <w:pgNumType w:start="1"/>
          <w:cols w:space="720"/>
          <w:titlePg/>
          <w:docGrid w:linePitch="272"/>
        </w:sectPr>
      </w:pPr>
    </w:p>
    <w:p w14:paraId="4C1722D0" w14:textId="3934084B" w:rsidR="00E6266D" w:rsidRDefault="00B71564" w:rsidP="00B71564">
      <w:pPr>
        <w:pBdr>
          <w:top w:val="single" w:sz="18" w:space="1" w:color="000000"/>
          <w:left w:val="single" w:sz="18" w:space="4" w:color="000000"/>
          <w:bottom w:val="single" w:sz="18" w:space="1" w:color="000000"/>
          <w:right w:val="single" w:sz="18" w:space="4" w:color="000000"/>
        </w:pBdr>
        <w:shd w:val="clear" w:color="auto" w:fill="92D050"/>
        <w:spacing w:before="14"/>
        <w:ind w:left="28"/>
        <w:jc w:val="center"/>
        <w:rPr>
          <w:rFonts w:ascii="Arial" w:hAnsi="Arial"/>
          <w:b/>
          <w:sz w:val="40"/>
        </w:rPr>
      </w:pPr>
      <w:r w:rsidRPr="00E6266D">
        <w:rPr>
          <w:rFonts w:ascii="Arial" w:hAnsi="Arial"/>
          <w:b/>
          <w:sz w:val="40"/>
        </w:rPr>
        <w:lastRenderedPageBreak/>
        <w:t>CAS</w:t>
      </w:r>
      <w:r w:rsidRPr="00E6266D">
        <w:rPr>
          <w:rFonts w:ascii="Arial" w:hAnsi="Arial"/>
          <w:b/>
          <w:spacing w:val="80"/>
          <w:sz w:val="40"/>
        </w:rPr>
        <w:t xml:space="preserve"> </w:t>
      </w:r>
      <w:r w:rsidRPr="00E6266D">
        <w:rPr>
          <w:rFonts w:ascii="Arial" w:hAnsi="Arial"/>
          <w:b/>
          <w:sz w:val="40"/>
        </w:rPr>
        <w:t>D’USAGE</w:t>
      </w:r>
    </w:p>
    <w:p w14:paraId="136B337B" w14:textId="12C7ABF1" w:rsidR="00B71564" w:rsidRPr="00E6266D" w:rsidRDefault="007C6F7A" w:rsidP="00B71564">
      <w:pPr>
        <w:pBdr>
          <w:top w:val="single" w:sz="18" w:space="1" w:color="000000"/>
          <w:left w:val="single" w:sz="18" w:space="4" w:color="000000"/>
          <w:bottom w:val="single" w:sz="18" w:space="1" w:color="000000"/>
          <w:right w:val="single" w:sz="18" w:space="4" w:color="000000"/>
        </w:pBdr>
        <w:shd w:val="clear" w:color="auto" w:fill="92D050"/>
        <w:spacing w:before="14"/>
        <w:ind w:left="28"/>
        <w:jc w:val="center"/>
        <w:rPr>
          <w:rFonts w:ascii="Arial" w:hAnsi="Arial"/>
          <w:b/>
          <w:i/>
          <w:sz w:val="40"/>
        </w:rPr>
      </w:pPr>
      <w:r w:rsidRPr="00D75A5A">
        <w:rPr>
          <w:rFonts w:ascii="Arial" w:hAnsi="Arial"/>
          <w:b/>
          <w:i/>
          <w:sz w:val="40"/>
        </w:rPr>
        <w:t>Projet TOIP</w:t>
      </w:r>
      <w:r w:rsidR="00D75A5A">
        <w:rPr>
          <w:rFonts w:ascii="Arial" w:hAnsi="Arial"/>
          <w:b/>
          <w:i/>
          <w:sz w:val="40"/>
        </w:rPr>
        <w:t xml:space="preserve"> nationale</w:t>
      </w:r>
    </w:p>
    <w:p w14:paraId="4274DE4A" w14:textId="40F45C50" w:rsidR="00670DFE" w:rsidRPr="00FB329B" w:rsidRDefault="00670DFE" w:rsidP="00B71564">
      <w:pPr>
        <w:rPr>
          <w:sz w:val="22"/>
          <w:szCs w:val="22"/>
        </w:rPr>
      </w:pPr>
    </w:p>
    <w:p w14:paraId="73B3C34F" w14:textId="77777777" w:rsidR="00B71564" w:rsidRPr="00FB329B" w:rsidRDefault="00B71564" w:rsidP="00E6266D">
      <w:pPr>
        <w:rPr>
          <w:rFonts w:ascii="Arial"/>
          <w:b/>
          <w:color w:val="C00000"/>
          <w:sz w:val="22"/>
          <w:szCs w:val="22"/>
        </w:rPr>
      </w:pPr>
      <w:r w:rsidRPr="00FB329B">
        <w:rPr>
          <w:rFonts w:ascii="Arial"/>
          <w:b/>
          <w:color w:val="C00000"/>
          <w:spacing w:val="-2"/>
          <w:sz w:val="22"/>
          <w:szCs w:val="22"/>
          <w:u w:val="single"/>
        </w:rPr>
        <w:t>CONTEXTE</w:t>
      </w:r>
    </w:p>
    <w:p w14:paraId="5258B64B" w14:textId="77777777" w:rsidR="00B71564" w:rsidRPr="00FB329B" w:rsidRDefault="00B71564" w:rsidP="00E6266D">
      <w:pPr>
        <w:pStyle w:val="Corpsdetexte"/>
        <w:spacing w:after="0" w:line="240" w:lineRule="auto"/>
        <w:rPr>
          <w:rFonts w:ascii="Arial"/>
          <w:b/>
          <w:color w:val="002F6C" w:themeColor="text2"/>
          <w:sz w:val="22"/>
        </w:rPr>
      </w:pPr>
    </w:p>
    <w:p w14:paraId="7D9CA0DB" w14:textId="6894B4FF" w:rsidR="007C6F7A" w:rsidRPr="00FB329B" w:rsidRDefault="007C6F7A" w:rsidP="00E6266D">
      <w:pPr>
        <w:pStyle w:val="Corpsdetexte"/>
        <w:spacing w:after="0" w:line="240" w:lineRule="auto"/>
        <w:ind w:right="136"/>
        <w:jc w:val="both"/>
        <w:rPr>
          <w:color w:val="002F6C" w:themeColor="text2"/>
          <w:sz w:val="22"/>
        </w:rPr>
      </w:pPr>
      <w:r w:rsidRPr="00FB329B">
        <w:rPr>
          <w:color w:val="002F6C" w:themeColor="text2"/>
          <w:sz w:val="22"/>
        </w:rPr>
        <w:t xml:space="preserve">L’EFS </w:t>
      </w:r>
      <w:r w:rsidR="00BC6C66">
        <w:rPr>
          <w:color w:val="002F6C" w:themeColor="text2"/>
          <w:sz w:val="22"/>
        </w:rPr>
        <w:t xml:space="preserve">comprend </w:t>
      </w:r>
      <w:r w:rsidRPr="00FB329B">
        <w:rPr>
          <w:color w:val="002F6C" w:themeColor="text2"/>
          <w:sz w:val="22"/>
        </w:rPr>
        <w:t xml:space="preserve">plusieurs </w:t>
      </w:r>
      <w:r w:rsidR="00BC6C66">
        <w:rPr>
          <w:color w:val="002F6C" w:themeColor="text2"/>
          <w:sz w:val="22"/>
        </w:rPr>
        <w:t xml:space="preserve">établissements </w:t>
      </w:r>
      <w:r w:rsidRPr="00FB329B">
        <w:rPr>
          <w:color w:val="002F6C" w:themeColor="text2"/>
          <w:sz w:val="22"/>
        </w:rPr>
        <w:t>région</w:t>
      </w:r>
      <w:r w:rsidR="00BC6C66">
        <w:rPr>
          <w:color w:val="002F6C" w:themeColor="text2"/>
          <w:sz w:val="22"/>
        </w:rPr>
        <w:t>aux</w:t>
      </w:r>
      <w:r w:rsidRPr="00FB329B">
        <w:rPr>
          <w:color w:val="002F6C" w:themeColor="text2"/>
          <w:sz w:val="22"/>
        </w:rPr>
        <w:t xml:space="preserve"> autonomes disposant chacun de ses propres équipements et applications, souvent hétérogènes. L’infrastructure actuelle repose en grande partie sur de la téléphonie traditionnelle (cuivre, PABX, fax</w:t>
      </w:r>
      <w:r w:rsidR="00D75A5A" w:rsidRPr="00FB329B">
        <w:rPr>
          <w:color w:val="002F6C" w:themeColor="text2"/>
          <w:sz w:val="22"/>
        </w:rPr>
        <w:t>)</w:t>
      </w:r>
      <w:r w:rsidRPr="00FB329B">
        <w:rPr>
          <w:color w:val="002F6C" w:themeColor="text2"/>
          <w:sz w:val="22"/>
        </w:rPr>
        <w:t xml:space="preserve"> avec des systèmes en fin de vie, peu interopérables et coûteux à maintenir.</w:t>
      </w:r>
    </w:p>
    <w:p w14:paraId="66ACFD17" w14:textId="77777777" w:rsidR="007C6F7A" w:rsidRPr="00FB329B" w:rsidRDefault="007C6F7A" w:rsidP="00E6266D">
      <w:pPr>
        <w:pStyle w:val="Corpsdetexte"/>
        <w:spacing w:after="0" w:line="240" w:lineRule="auto"/>
        <w:ind w:right="136"/>
        <w:jc w:val="both"/>
        <w:rPr>
          <w:color w:val="002F6C" w:themeColor="text2"/>
          <w:sz w:val="22"/>
        </w:rPr>
      </w:pPr>
    </w:p>
    <w:p w14:paraId="57E58858" w14:textId="40BB163E" w:rsidR="00B71564" w:rsidRPr="00FB329B" w:rsidRDefault="007C6F7A" w:rsidP="00E6266D">
      <w:pPr>
        <w:pStyle w:val="Corpsdetexte"/>
        <w:spacing w:after="0" w:line="240" w:lineRule="auto"/>
        <w:ind w:right="136"/>
        <w:jc w:val="both"/>
        <w:rPr>
          <w:color w:val="002F6C" w:themeColor="text2"/>
          <w:sz w:val="22"/>
        </w:rPr>
      </w:pPr>
      <w:r w:rsidRPr="00FB329B">
        <w:rPr>
          <w:color w:val="002F6C" w:themeColor="text2"/>
          <w:sz w:val="22"/>
        </w:rPr>
        <w:t>Cette situation génère des difficultés de gestion, de support et de cohérence nationale, notamment pour les services supports et les échanges inter-régions.</w:t>
      </w:r>
    </w:p>
    <w:p w14:paraId="64512967" w14:textId="77777777" w:rsidR="007C6F7A" w:rsidRPr="00FB329B" w:rsidRDefault="007C6F7A" w:rsidP="00E6266D">
      <w:pPr>
        <w:pStyle w:val="Corpsdetexte"/>
        <w:spacing w:after="0" w:line="240" w:lineRule="auto"/>
        <w:ind w:right="136"/>
        <w:jc w:val="both"/>
        <w:rPr>
          <w:color w:val="002F6C" w:themeColor="text2"/>
          <w:sz w:val="22"/>
        </w:rPr>
      </w:pPr>
    </w:p>
    <w:p w14:paraId="42D399B6" w14:textId="77777777" w:rsidR="00B71564" w:rsidRPr="00FB329B" w:rsidRDefault="00B71564" w:rsidP="00E6266D">
      <w:pPr>
        <w:rPr>
          <w:rFonts w:ascii="Arial"/>
          <w:b/>
          <w:color w:val="C00000"/>
          <w:sz w:val="22"/>
          <w:szCs w:val="22"/>
        </w:rPr>
      </w:pPr>
      <w:r w:rsidRPr="00FB329B">
        <w:rPr>
          <w:rFonts w:ascii="Arial"/>
          <w:b/>
          <w:color w:val="C00000"/>
          <w:spacing w:val="-2"/>
          <w:sz w:val="22"/>
          <w:szCs w:val="22"/>
          <w:u w:val="single"/>
        </w:rPr>
        <w:t>OBJECTIF</w:t>
      </w:r>
    </w:p>
    <w:p w14:paraId="4ABCC2E4" w14:textId="77777777" w:rsidR="00B71564" w:rsidRPr="00FB329B" w:rsidRDefault="00B71564" w:rsidP="00E6266D">
      <w:pPr>
        <w:pStyle w:val="Corpsdetexte"/>
        <w:spacing w:after="0" w:line="240" w:lineRule="auto"/>
        <w:rPr>
          <w:rFonts w:ascii="Arial"/>
          <w:b/>
          <w:color w:val="002F6C" w:themeColor="text2"/>
          <w:sz w:val="22"/>
        </w:rPr>
      </w:pPr>
    </w:p>
    <w:p w14:paraId="358FAD29" w14:textId="77777777" w:rsidR="007C6F7A" w:rsidRPr="00FB329B" w:rsidRDefault="007C6F7A" w:rsidP="00E6266D">
      <w:pPr>
        <w:pStyle w:val="Corpsdetexte"/>
        <w:spacing w:after="0" w:line="240" w:lineRule="auto"/>
        <w:ind w:right="140"/>
        <w:jc w:val="both"/>
        <w:rPr>
          <w:color w:val="002F6C" w:themeColor="text2"/>
          <w:sz w:val="22"/>
        </w:rPr>
      </w:pPr>
      <w:r w:rsidRPr="00FB329B">
        <w:rPr>
          <w:color w:val="002F6C" w:themeColor="text2"/>
          <w:sz w:val="22"/>
        </w:rPr>
        <w:t xml:space="preserve">L’objectif est de définir et de déployer une solution de téléphonie IP unifiée à l’échelle nationale, capable de remplacer progressivement les infrastructures existantes tout en garantissant la continuité de service. </w:t>
      </w:r>
    </w:p>
    <w:p w14:paraId="77424DD8" w14:textId="77777777" w:rsidR="007C6F7A" w:rsidRPr="00FB329B" w:rsidRDefault="007C6F7A" w:rsidP="00E6266D">
      <w:pPr>
        <w:pStyle w:val="Corpsdetexte"/>
        <w:spacing w:after="0" w:line="240" w:lineRule="auto"/>
        <w:ind w:right="140"/>
        <w:jc w:val="both"/>
        <w:rPr>
          <w:color w:val="002F6C" w:themeColor="text2"/>
          <w:sz w:val="22"/>
        </w:rPr>
      </w:pPr>
    </w:p>
    <w:p w14:paraId="7FA08EC4" w14:textId="18AE4F4E" w:rsidR="0037326C" w:rsidRPr="00FB329B" w:rsidRDefault="007C6F7A" w:rsidP="00E6266D">
      <w:pPr>
        <w:pStyle w:val="Corpsdetexte"/>
        <w:spacing w:after="0" w:line="240" w:lineRule="auto"/>
        <w:ind w:right="140"/>
        <w:jc w:val="both"/>
        <w:rPr>
          <w:color w:val="002F6C" w:themeColor="text2"/>
          <w:sz w:val="22"/>
        </w:rPr>
      </w:pPr>
      <w:r w:rsidRPr="00FB329B">
        <w:rPr>
          <w:color w:val="002F6C" w:themeColor="text2"/>
          <w:sz w:val="22"/>
        </w:rPr>
        <w:t>Le livrable attendu est une proposition complète de solution cible, accompagnée d’une roadmap de mise en œuvre et d’un plan de transition tenant compte des contraintes régionales, techniques et organisationnelles.</w:t>
      </w:r>
    </w:p>
    <w:p w14:paraId="7225129D" w14:textId="1348027B" w:rsidR="007C6F7A" w:rsidRPr="00FB329B" w:rsidRDefault="007C6F7A" w:rsidP="00E6266D">
      <w:pPr>
        <w:pStyle w:val="Corpsdetexte"/>
        <w:spacing w:after="0" w:line="240" w:lineRule="auto"/>
        <w:ind w:right="140"/>
        <w:jc w:val="both"/>
        <w:rPr>
          <w:color w:val="002F6C" w:themeColor="text2"/>
          <w:sz w:val="22"/>
        </w:rPr>
      </w:pPr>
    </w:p>
    <w:p w14:paraId="4C93DC75" w14:textId="6C1F246F" w:rsidR="007C6F7A" w:rsidRPr="00FB329B" w:rsidRDefault="007C6F7A" w:rsidP="00E6266D">
      <w:pPr>
        <w:pStyle w:val="Corpsdetexte"/>
        <w:spacing w:after="0" w:line="240" w:lineRule="auto"/>
        <w:ind w:right="140"/>
        <w:jc w:val="both"/>
        <w:rPr>
          <w:color w:val="002F6C" w:themeColor="text2"/>
          <w:sz w:val="22"/>
        </w:rPr>
      </w:pPr>
      <w:r w:rsidRPr="00FB329B">
        <w:rPr>
          <w:color w:val="002F6C" w:themeColor="text2"/>
          <w:sz w:val="22"/>
        </w:rPr>
        <w:t xml:space="preserve">L’estimation financière, découpé en plusieurs lots en fonction des régions, devra être produite. On y représentera les différents coûts nécessaires au projet, aux achats d’équipements, à la maintenance ainsi que les éventuels abonnements. </w:t>
      </w:r>
    </w:p>
    <w:p w14:paraId="1D7E3EF9" w14:textId="45B14E15" w:rsidR="00B71564" w:rsidRPr="00FB329B" w:rsidRDefault="00B71564" w:rsidP="00E6266D">
      <w:pPr>
        <w:pStyle w:val="Corpsdetexte"/>
        <w:spacing w:after="0" w:line="240" w:lineRule="auto"/>
        <w:ind w:right="140"/>
        <w:jc w:val="both"/>
        <w:rPr>
          <w:color w:val="002F6C" w:themeColor="text2"/>
          <w:sz w:val="22"/>
        </w:rPr>
      </w:pPr>
    </w:p>
    <w:p w14:paraId="5A04A1E5" w14:textId="77777777" w:rsidR="007C6F7A" w:rsidRPr="00FB329B" w:rsidRDefault="007C6F7A" w:rsidP="00E6266D">
      <w:pPr>
        <w:pStyle w:val="Corpsdetexte"/>
        <w:spacing w:after="0" w:line="240" w:lineRule="auto"/>
        <w:ind w:right="140"/>
        <w:jc w:val="both"/>
        <w:rPr>
          <w:color w:val="002F6C" w:themeColor="text2"/>
          <w:sz w:val="22"/>
        </w:rPr>
      </w:pPr>
    </w:p>
    <w:p w14:paraId="6F1620D8" w14:textId="3143626D" w:rsidR="00B71564" w:rsidRPr="00FB329B" w:rsidRDefault="00B71564" w:rsidP="00E6266D">
      <w:pPr>
        <w:rPr>
          <w:rFonts w:ascii="Arial"/>
          <w:b/>
          <w:color w:val="C00000"/>
          <w:spacing w:val="-2"/>
          <w:sz w:val="22"/>
          <w:szCs w:val="22"/>
          <w:u w:val="single"/>
        </w:rPr>
      </w:pPr>
      <w:r w:rsidRPr="00FB329B">
        <w:rPr>
          <w:rFonts w:ascii="Arial"/>
          <w:b/>
          <w:color w:val="C00000"/>
          <w:spacing w:val="-2"/>
          <w:sz w:val="22"/>
          <w:szCs w:val="22"/>
          <w:u w:val="single"/>
        </w:rPr>
        <w:t>DONNEES</w:t>
      </w:r>
    </w:p>
    <w:p w14:paraId="0123C804" w14:textId="48B3D2BC" w:rsidR="00B71564" w:rsidRPr="00FB329B" w:rsidRDefault="00B71564" w:rsidP="00E6266D">
      <w:pPr>
        <w:rPr>
          <w:rFonts w:ascii="Arial"/>
          <w:b/>
          <w:spacing w:val="-2"/>
          <w:sz w:val="22"/>
          <w:szCs w:val="22"/>
          <w:u w:val="single"/>
        </w:rPr>
      </w:pPr>
    </w:p>
    <w:p w14:paraId="7BBD173D" w14:textId="024D0F5B" w:rsidR="007C6F7A" w:rsidRDefault="007C6F7A" w:rsidP="00FB329B">
      <w:pPr>
        <w:rPr>
          <w:sz w:val="22"/>
          <w:szCs w:val="22"/>
        </w:rPr>
      </w:pPr>
      <w:r w:rsidRPr="00FB329B">
        <w:rPr>
          <w:sz w:val="22"/>
          <w:szCs w:val="22"/>
        </w:rPr>
        <w:t>Le projet s’appuiera sur un état des lieux des solutions et matériels de téléphonie en place dans chaque région (PABX, postes, abonnements opérateurs, etc.), une analyse des usages (nombre d’utilisateurs, typologie des appels, besoins spécifiques métiers), et une évaluation des infrastructures réseaux disponibles. Il devra également prendre en compte les projets connexes (ex. modernisation du réseau WAN, déploiement d’outils collaboratifs) et intégrer les contraintes de sécurité, de gouvernance et de conduite du changement</w:t>
      </w:r>
      <w:r w:rsidR="00215893">
        <w:rPr>
          <w:sz w:val="22"/>
          <w:szCs w:val="22"/>
        </w:rPr>
        <w:t>.</w:t>
      </w:r>
    </w:p>
    <w:p w14:paraId="6152CACE" w14:textId="403B3C3F" w:rsidR="00215893" w:rsidRDefault="00215893" w:rsidP="00FB329B">
      <w:pPr>
        <w:rPr>
          <w:sz w:val="22"/>
          <w:szCs w:val="22"/>
        </w:rPr>
      </w:pPr>
    </w:p>
    <w:p w14:paraId="3B830D96" w14:textId="77777777" w:rsidR="00215893" w:rsidRPr="00FB329B" w:rsidRDefault="00215893" w:rsidP="00FB329B">
      <w:pPr>
        <w:rPr>
          <w:sz w:val="22"/>
          <w:szCs w:val="22"/>
        </w:rPr>
      </w:pPr>
    </w:p>
    <w:p w14:paraId="027BDDF1" w14:textId="77777777" w:rsidR="00225B0E" w:rsidRPr="00FB329B" w:rsidRDefault="007C6F7A">
      <w:pPr>
        <w:jc w:val="left"/>
        <w:rPr>
          <w:sz w:val="22"/>
          <w:szCs w:val="22"/>
        </w:rPr>
        <w:sectPr w:rsidR="00225B0E" w:rsidRPr="00FB329B" w:rsidSect="00DD54B1">
          <w:headerReference w:type="default" r:id="rId11"/>
          <w:footerReference w:type="default" r:id="rId12"/>
          <w:pgSz w:w="11906" w:h="16838" w:code="9"/>
          <w:pgMar w:top="1417" w:right="1417" w:bottom="1417" w:left="1417" w:header="567" w:footer="454" w:gutter="0"/>
          <w:cols w:space="708"/>
          <w:docGrid w:linePitch="360"/>
        </w:sectPr>
      </w:pPr>
      <w:r w:rsidRPr="00FB329B">
        <w:rPr>
          <w:sz w:val="22"/>
          <w:szCs w:val="22"/>
        </w:rPr>
        <w:br w:type="page"/>
      </w:r>
    </w:p>
    <w:tbl>
      <w:tblPr>
        <w:tblW w:w="5000" w:type="pct"/>
        <w:tblLayout w:type="fixed"/>
        <w:tblCellMar>
          <w:left w:w="70" w:type="dxa"/>
          <w:right w:w="70" w:type="dxa"/>
        </w:tblCellMar>
        <w:tblLook w:val="04A0" w:firstRow="1" w:lastRow="0" w:firstColumn="1" w:lastColumn="0" w:noHBand="0" w:noVBand="1"/>
      </w:tblPr>
      <w:tblGrid>
        <w:gridCol w:w="931"/>
        <w:gridCol w:w="865"/>
        <w:gridCol w:w="865"/>
        <w:gridCol w:w="865"/>
        <w:gridCol w:w="865"/>
        <w:gridCol w:w="865"/>
        <w:gridCol w:w="865"/>
        <w:gridCol w:w="865"/>
        <w:gridCol w:w="865"/>
        <w:gridCol w:w="865"/>
        <w:gridCol w:w="865"/>
        <w:gridCol w:w="865"/>
      </w:tblGrid>
      <w:tr w:rsidR="00FB329B" w:rsidRPr="00FB329B" w14:paraId="550EDD2C" w14:textId="77777777" w:rsidTr="00225B0E">
        <w:trPr>
          <w:trHeight w:val="465"/>
        </w:trPr>
        <w:tc>
          <w:tcPr>
            <w:tcW w:w="446" w:type="pct"/>
            <w:tcBorders>
              <w:top w:val="single" w:sz="8" w:space="0" w:color="auto"/>
              <w:left w:val="single" w:sz="8" w:space="0" w:color="auto"/>
              <w:bottom w:val="single" w:sz="8" w:space="0" w:color="auto"/>
              <w:right w:val="single" w:sz="8" w:space="0" w:color="auto"/>
            </w:tcBorders>
            <w:shd w:val="clear" w:color="auto" w:fill="2F75B5"/>
            <w:vAlign w:val="center"/>
            <w:hideMark/>
          </w:tcPr>
          <w:p w14:paraId="5DC27C13" w14:textId="77777777" w:rsidR="007C6F7A" w:rsidRPr="00FB329B" w:rsidRDefault="007C6F7A">
            <w:pPr>
              <w:jc w:val="center"/>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lastRenderedPageBreak/>
              <w:t>Synthèse</w:t>
            </w:r>
          </w:p>
        </w:tc>
        <w:tc>
          <w:tcPr>
            <w:tcW w:w="414" w:type="pct"/>
            <w:tcBorders>
              <w:top w:val="single" w:sz="8" w:space="0" w:color="auto"/>
              <w:left w:val="nil"/>
              <w:bottom w:val="single" w:sz="8" w:space="0" w:color="auto"/>
              <w:right w:val="single" w:sz="8" w:space="0" w:color="auto"/>
            </w:tcBorders>
            <w:shd w:val="clear" w:color="auto" w:fill="2F75B5"/>
            <w:vAlign w:val="center"/>
            <w:hideMark/>
          </w:tcPr>
          <w:p w14:paraId="091ED90B" w14:textId="77777777" w:rsidR="007C6F7A" w:rsidRPr="00FB329B" w:rsidRDefault="007C6F7A">
            <w:pPr>
              <w:jc w:val="center"/>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AURA</w:t>
            </w:r>
          </w:p>
        </w:tc>
        <w:tc>
          <w:tcPr>
            <w:tcW w:w="414" w:type="pct"/>
            <w:tcBorders>
              <w:top w:val="single" w:sz="8" w:space="0" w:color="auto"/>
              <w:left w:val="nil"/>
              <w:bottom w:val="single" w:sz="8" w:space="0" w:color="auto"/>
              <w:right w:val="single" w:sz="8" w:space="0" w:color="auto"/>
            </w:tcBorders>
            <w:shd w:val="clear" w:color="auto" w:fill="2F75B5"/>
            <w:vAlign w:val="center"/>
            <w:hideMark/>
          </w:tcPr>
          <w:p w14:paraId="7F79434C" w14:textId="77777777" w:rsidR="007C6F7A" w:rsidRPr="00FB329B" w:rsidRDefault="007C6F7A">
            <w:pPr>
              <w:jc w:val="center"/>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BFCT</w:t>
            </w:r>
          </w:p>
        </w:tc>
        <w:tc>
          <w:tcPr>
            <w:tcW w:w="414" w:type="pct"/>
            <w:tcBorders>
              <w:top w:val="single" w:sz="8" w:space="0" w:color="auto"/>
              <w:left w:val="nil"/>
              <w:bottom w:val="single" w:sz="8" w:space="0" w:color="auto"/>
              <w:right w:val="single" w:sz="8" w:space="0" w:color="auto"/>
            </w:tcBorders>
            <w:shd w:val="clear" w:color="auto" w:fill="2F75B5"/>
            <w:vAlign w:val="center"/>
            <w:hideMark/>
          </w:tcPr>
          <w:p w14:paraId="6A17C5AD" w14:textId="77777777" w:rsidR="007C6F7A" w:rsidRPr="00FB329B" w:rsidRDefault="007C6F7A">
            <w:pPr>
              <w:jc w:val="center"/>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BRET</w:t>
            </w:r>
          </w:p>
        </w:tc>
        <w:tc>
          <w:tcPr>
            <w:tcW w:w="414" w:type="pct"/>
            <w:tcBorders>
              <w:top w:val="single" w:sz="8" w:space="0" w:color="auto"/>
              <w:left w:val="nil"/>
              <w:bottom w:val="single" w:sz="8" w:space="0" w:color="auto"/>
              <w:right w:val="single" w:sz="8" w:space="0" w:color="auto"/>
            </w:tcBorders>
            <w:shd w:val="clear" w:color="auto" w:fill="2F75B5"/>
            <w:vAlign w:val="center"/>
            <w:hideMark/>
          </w:tcPr>
          <w:p w14:paraId="2D075C7C" w14:textId="77777777" w:rsidR="007C6F7A" w:rsidRPr="00FB329B" w:rsidRDefault="007C6F7A">
            <w:pPr>
              <w:jc w:val="center"/>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CPDL</w:t>
            </w:r>
          </w:p>
        </w:tc>
        <w:tc>
          <w:tcPr>
            <w:tcW w:w="414" w:type="pct"/>
            <w:tcBorders>
              <w:top w:val="single" w:sz="8" w:space="0" w:color="auto"/>
              <w:left w:val="nil"/>
              <w:bottom w:val="single" w:sz="8" w:space="0" w:color="auto"/>
              <w:right w:val="single" w:sz="8" w:space="0" w:color="auto"/>
            </w:tcBorders>
            <w:shd w:val="clear" w:color="auto" w:fill="2F75B5"/>
            <w:vAlign w:val="center"/>
            <w:hideMark/>
          </w:tcPr>
          <w:p w14:paraId="0E73C456" w14:textId="77777777" w:rsidR="007C6F7A" w:rsidRPr="00FB329B" w:rsidRDefault="007C6F7A">
            <w:pPr>
              <w:jc w:val="center"/>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GEST</w:t>
            </w:r>
          </w:p>
        </w:tc>
        <w:tc>
          <w:tcPr>
            <w:tcW w:w="414" w:type="pct"/>
            <w:tcBorders>
              <w:top w:val="single" w:sz="8" w:space="0" w:color="auto"/>
              <w:left w:val="nil"/>
              <w:bottom w:val="single" w:sz="8" w:space="0" w:color="auto"/>
              <w:right w:val="single" w:sz="8" w:space="0" w:color="auto"/>
            </w:tcBorders>
            <w:shd w:val="clear" w:color="auto" w:fill="2F75B5"/>
            <w:vAlign w:val="center"/>
            <w:hideMark/>
          </w:tcPr>
          <w:p w14:paraId="0A3FCF11" w14:textId="77777777" w:rsidR="007C6F7A" w:rsidRPr="00FB329B" w:rsidRDefault="007C6F7A">
            <w:pPr>
              <w:jc w:val="center"/>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HFNO</w:t>
            </w:r>
          </w:p>
        </w:tc>
        <w:tc>
          <w:tcPr>
            <w:tcW w:w="414" w:type="pct"/>
            <w:tcBorders>
              <w:top w:val="single" w:sz="8" w:space="0" w:color="auto"/>
              <w:left w:val="nil"/>
              <w:bottom w:val="single" w:sz="8" w:space="0" w:color="auto"/>
              <w:right w:val="single" w:sz="8" w:space="0" w:color="auto"/>
            </w:tcBorders>
            <w:shd w:val="clear" w:color="auto" w:fill="2F75B5"/>
            <w:vAlign w:val="center"/>
            <w:hideMark/>
          </w:tcPr>
          <w:p w14:paraId="4CF77F04" w14:textId="77777777" w:rsidR="007C6F7A" w:rsidRPr="00FB329B" w:rsidRDefault="007C6F7A">
            <w:pPr>
              <w:jc w:val="center"/>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IDFR</w:t>
            </w:r>
          </w:p>
        </w:tc>
        <w:tc>
          <w:tcPr>
            <w:tcW w:w="414" w:type="pct"/>
            <w:tcBorders>
              <w:top w:val="single" w:sz="8" w:space="0" w:color="auto"/>
              <w:left w:val="nil"/>
              <w:bottom w:val="single" w:sz="8" w:space="0" w:color="auto"/>
              <w:right w:val="single" w:sz="8" w:space="0" w:color="auto"/>
            </w:tcBorders>
            <w:shd w:val="clear" w:color="auto" w:fill="2F75B5"/>
            <w:vAlign w:val="center"/>
            <w:hideMark/>
          </w:tcPr>
          <w:p w14:paraId="4DD08D00" w14:textId="77777777" w:rsidR="007C6F7A" w:rsidRPr="00FB329B" w:rsidRDefault="007C6F7A">
            <w:pPr>
              <w:jc w:val="center"/>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NVAQ</w:t>
            </w:r>
          </w:p>
        </w:tc>
        <w:tc>
          <w:tcPr>
            <w:tcW w:w="414" w:type="pct"/>
            <w:tcBorders>
              <w:top w:val="single" w:sz="8" w:space="0" w:color="auto"/>
              <w:left w:val="nil"/>
              <w:bottom w:val="single" w:sz="8" w:space="0" w:color="auto"/>
              <w:right w:val="single" w:sz="8" w:space="0" w:color="auto"/>
            </w:tcBorders>
            <w:shd w:val="clear" w:color="auto" w:fill="2F75B5"/>
            <w:vAlign w:val="center"/>
            <w:hideMark/>
          </w:tcPr>
          <w:p w14:paraId="54BE1CF4" w14:textId="77777777" w:rsidR="007C6F7A" w:rsidRPr="00FB329B" w:rsidRDefault="007C6F7A">
            <w:pPr>
              <w:jc w:val="center"/>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OCPM</w:t>
            </w:r>
          </w:p>
        </w:tc>
        <w:tc>
          <w:tcPr>
            <w:tcW w:w="414" w:type="pct"/>
            <w:tcBorders>
              <w:top w:val="single" w:sz="8" w:space="0" w:color="auto"/>
              <w:left w:val="nil"/>
              <w:bottom w:val="single" w:sz="8" w:space="0" w:color="auto"/>
              <w:right w:val="single" w:sz="8" w:space="0" w:color="auto"/>
            </w:tcBorders>
            <w:shd w:val="clear" w:color="auto" w:fill="2F75B5"/>
            <w:vAlign w:val="center"/>
            <w:hideMark/>
          </w:tcPr>
          <w:p w14:paraId="1C69A252" w14:textId="77777777" w:rsidR="007C6F7A" w:rsidRPr="00FB329B" w:rsidRDefault="007C6F7A">
            <w:pPr>
              <w:jc w:val="center"/>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PACC</w:t>
            </w:r>
          </w:p>
        </w:tc>
        <w:tc>
          <w:tcPr>
            <w:tcW w:w="414" w:type="pct"/>
            <w:tcBorders>
              <w:top w:val="single" w:sz="8" w:space="0" w:color="auto"/>
              <w:left w:val="nil"/>
              <w:bottom w:val="single" w:sz="8" w:space="0" w:color="auto"/>
              <w:right w:val="single" w:sz="8" w:space="0" w:color="auto"/>
            </w:tcBorders>
            <w:shd w:val="clear" w:color="auto" w:fill="2F75B5"/>
            <w:vAlign w:val="center"/>
            <w:hideMark/>
          </w:tcPr>
          <w:p w14:paraId="1B84E9ED" w14:textId="77777777" w:rsidR="007C6F7A" w:rsidRPr="00FB329B" w:rsidRDefault="007C6F7A">
            <w:pPr>
              <w:jc w:val="center"/>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Siège</w:t>
            </w:r>
          </w:p>
        </w:tc>
      </w:tr>
      <w:tr w:rsidR="00FB329B" w:rsidRPr="00FB329B" w14:paraId="589127C7" w14:textId="77777777" w:rsidTr="00225B0E">
        <w:trPr>
          <w:trHeight w:val="465"/>
        </w:trPr>
        <w:tc>
          <w:tcPr>
            <w:tcW w:w="446" w:type="pct"/>
            <w:tcBorders>
              <w:top w:val="single" w:sz="8" w:space="0" w:color="auto"/>
              <w:left w:val="single" w:sz="4" w:space="0" w:color="auto"/>
              <w:bottom w:val="single" w:sz="4" w:space="0" w:color="auto"/>
              <w:right w:val="single" w:sz="4" w:space="0" w:color="auto"/>
            </w:tcBorders>
            <w:shd w:val="clear" w:color="auto" w:fill="DAF1F5" w:themeFill="accent3" w:themeFillTint="33"/>
            <w:noWrap/>
            <w:hideMark/>
          </w:tcPr>
          <w:p w14:paraId="3647C40A" w14:textId="77777777" w:rsidR="007C6F7A" w:rsidRPr="00FB329B" w:rsidRDefault="007C6F7A" w:rsidP="00225B0E">
            <w:pPr>
              <w:jc w:val="left"/>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Marque IPBX</w:t>
            </w:r>
          </w:p>
        </w:tc>
        <w:tc>
          <w:tcPr>
            <w:tcW w:w="414" w:type="pct"/>
            <w:tcBorders>
              <w:top w:val="single" w:sz="4" w:space="0" w:color="auto"/>
              <w:left w:val="single" w:sz="4" w:space="0" w:color="auto"/>
              <w:bottom w:val="single" w:sz="4" w:space="0" w:color="auto"/>
              <w:right w:val="single" w:sz="4" w:space="0" w:color="auto"/>
            </w:tcBorders>
            <w:noWrap/>
            <w:vAlign w:val="center"/>
            <w:hideMark/>
          </w:tcPr>
          <w:p w14:paraId="7A38926A"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MITEL</w:t>
            </w:r>
          </w:p>
        </w:tc>
        <w:tc>
          <w:tcPr>
            <w:tcW w:w="414" w:type="pct"/>
            <w:tcBorders>
              <w:top w:val="single" w:sz="4" w:space="0" w:color="auto"/>
              <w:left w:val="nil"/>
              <w:bottom w:val="single" w:sz="4" w:space="0" w:color="auto"/>
              <w:right w:val="single" w:sz="4" w:space="0" w:color="auto"/>
            </w:tcBorders>
            <w:noWrap/>
            <w:vAlign w:val="center"/>
            <w:hideMark/>
          </w:tcPr>
          <w:p w14:paraId="6755E417"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AVAYA</w:t>
            </w:r>
          </w:p>
        </w:tc>
        <w:tc>
          <w:tcPr>
            <w:tcW w:w="414" w:type="pct"/>
            <w:tcBorders>
              <w:top w:val="single" w:sz="4" w:space="0" w:color="auto"/>
              <w:left w:val="nil"/>
              <w:bottom w:val="single" w:sz="4" w:space="0" w:color="auto"/>
              <w:right w:val="single" w:sz="4" w:space="0" w:color="auto"/>
            </w:tcBorders>
            <w:noWrap/>
            <w:vAlign w:val="center"/>
            <w:hideMark/>
          </w:tcPr>
          <w:p w14:paraId="651C42A9"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ALCATEL LUCENT</w:t>
            </w:r>
          </w:p>
        </w:tc>
        <w:tc>
          <w:tcPr>
            <w:tcW w:w="414" w:type="pct"/>
            <w:tcBorders>
              <w:top w:val="single" w:sz="4" w:space="0" w:color="auto"/>
              <w:left w:val="nil"/>
              <w:bottom w:val="single" w:sz="4" w:space="0" w:color="auto"/>
              <w:right w:val="single" w:sz="4" w:space="0" w:color="auto"/>
            </w:tcBorders>
            <w:noWrap/>
            <w:vAlign w:val="center"/>
            <w:hideMark/>
          </w:tcPr>
          <w:p w14:paraId="0836345A"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ALCATEL LUCENT</w:t>
            </w:r>
          </w:p>
        </w:tc>
        <w:tc>
          <w:tcPr>
            <w:tcW w:w="414" w:type="pct"/>
            <w:tcBorders>
              <w:top w:val="single" w:sz="4" w:space="0" w:color="auto"/>
              <w:left w:val="nil"/>
              <w:bottom w:val="single" w:sz="4" w:space="0" w:color="auto"/>
              <w:right w:val="single" w:sz="4" w:space="0" w:color="auto"/>
            </w:tcBorders>
            <w:noWrap/>
            <w:vAlign w:val="center"/>
            <w:hideMark/>
          </w:tcPr>
          <w:p w14:paraId="228303D7"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ALCATEL LUCENT</w:t>
            </w:r>
          </w:p>
        </w:tc>
        <w:tc>
          <w:tcPr>
            <w:tcW w:w="414" w:type="pct"/>
            <w:tcBorders>
              <w:top w:val="single" w:sz="4" w:space="0" w:color="auto"/>
              <w:left w:val="nil"/>
              <w:bottom w:val="single" w:sz="4" w:space="0" w:color="auto"/>
              <w:right w:val="single" w:sz="4" w:space="0" w:color="auto"/>
            </w:tcBorders>
            <w:noWrap/>
            <w:vAlign w:val="center"/>
            <w:hideMark/>
          </w:tcPr>
          <w:p w14:paraId="173709DA"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ALCATEL LUCENT</w:t>
            </w:r>
          </w:p>
        </w:tc>
        <w:tc>
          <w:tcPr>
            <w:tcW w:w="414" w:type="pct"/>
            <w:tcBorders>
              <w:top w:val="single" w:sz="4" w:space="0" w:color="auto"/>
              <w:left w:val="nil"/>
              <w:bottom w:val="single" w:sz="4" w:space="0" w:color="auto"/>
              <w:right w:val="single" w:sz="4" w:space="0" w:color="auto"/>
            </w:tcBorders>
            <w:noWrap/>
            <w:vAlign w:val="center"/>
            <w:hideMark/>
          </w:tcPr>
          <w:p w14:paraId="3581B342"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MITEL</w:t>
            </w:r>
          </w:p>
        </w:tc>
        <w:tc>
          <w:tcPr>
            <w:tcW w:w="414" w:type="pct"/>
            <w:tcBorders>
              <w:top w:val="single" w:sz="4" w:space="0" w:color="auto"/>
              <w:left w:val="nil"/>
              <w:bottom w:val="single" w:sz="4" w:space="0" w:color="auto"/>
              <w:right w:val="single" w:sz="4" w:space="0" w:color="auto"/>
            </w:tcBorders>
            <w:noWrap/>
            <w:vAlign w:val="center"/>
            <w:hideMark/>
          </w:tcPr>
          <w:p w14:paraId="4BC6B442"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MITEL</w:t>
            </w:r>
          </w:p>
        </w:tc>
        <w:tc>
          <w:tcPr>
            <w:tcW w:w="414" w:type="pct"/>
            <w:tcBorders>
              <w:top w:val="single" w:sz="4" w:space="0" w:color="auto"/>
              <w:left w:val="nil"/>
              <w:bottom w:val="single" w:sz="4" w:space="0" w:color="auto"/>
              <w:right w:val="single" w:sz="4" w:space="0" w:color="auto"/>
            </w:tcBorders>
            <w:noWrap/>
            <w:vAlign w:val="center"/>
            <w:hideMark/>
          </w:tcPr>
          <w:p w14:paraId="20FE142E"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MITEL</w:t>
            </w:r>
          </w:p>
        </w:tc>
        <w:tc>
          <w:tcPr>
            <w:tcW w:w="414" w:type="pct"/>
            <w:tcBorders>
              <w:top w:val="single" w:sz="4" w:space="0" w:color="auto"/>
              <w:left w:val="nil"/>
              <w:bottom w:val="single" w:sz="4" w:space="0" w:color="auto"/>
              <w:right w:val="single" w:sz="4" w:space="0" w:color="auto"/>
            </w:tcBorders>
            <w:noWrap/>
            <w:vAlign w:val="center"/>
            <w:hideMark/>
          </w:tcPr>
          <w:p w14:paraId="4E58F822"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ALCATEL LUCENT</w:t>
            </w:r>
          </w:p>
        </w:tc>
        <w:tc>
          <w:tcPr>
            <w:tcW w:w="414" w:type="pct"/>
            <w:tcBorders>
              <w:top w:val="single" w:sz="4" w:space="0" w:color="auto"/>
              <w:left w:val="nil"/>
              <w:bottom w:val="single" w:sz="4" w:space="0" w:color="auto"/>
              <w:right w:val="single" w:sz="4" w:space="0" w:color="auto"/>
            </w:tcBorders>
            <w:noWrap/>
            <w:vAlign w:val="center"/>
            <w:hideMark/>
          </w:tcPr>
          <w:p w14:paraId="46341EDF"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ALCATEL LUCENT</w:t>
            </w:r>
          </w:p>
        </w:tc>
      </w:tr>
      <w:tr w:rsidR="00FB329B" w:rsidRPr="00FB329B" w14:paraId="7A25BC95" w14:textId="77777777" w:rsidTr="00225B0E">
        <w:trPr>
          <w:trHeight w:val="465"/>
        </w:trPr>
        <w:tc>
          <w:tcPr>
            <w:tcW w:w="446" w:type="pct"/>
            <w:tcBorders>
              <w:top w:val="single" w:sz="4" w:space="0" w:color="auto"/>
              <w:left w:val="single" w:sz="4" w:space="0" w:color="auto"/>
              <w:bottom w:val="single" w:sz="4" w:space="0" w:color="auto"/>
              <w:right w:val="single" w:sz="4" w:space="0" w:color="auto"/>
            </w:tcBorders>
            <w:shd w:val="clear" w:color="auto" w:fill="DAF1F5" w:themeFill="accent3" w:themeFillTint="33"/>
            <w:noWrap/>
            <w:hideMark/>
          </w:tcPr>
          <w:p w14:paraId="53AFE42B" w14:textId="77777777" w:rsidR="007C6F7A" w:rsidRPr="00FB329B" w:rsidRDefault="007C6F7A" w:rsidP="00225B0E">
            <w:pPr>
              <w:jc w:val="left"/>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version IPBX</w:t>
            </w:r>
          </w:p>
        </w:tc>
        <w:tc>
          <w:tcPr>
            <w:tcW w:w="414" w:type="pct"/>
            <w:tcBorders>
              <w:top w:val="nil"/>
              <w:left w:val="single" w:sz="4" w:space="0" w:color="auto"/>
              <w:bottom w:val="single" w:sz="4" w:space="0" w:color="auto"/>
              <w:right w:val="single" w:sz="4" w:space="0" w:color="auto"/>
            </w:tcBorders>
            <w:shd w:val="clear" w:color="auto" w:fill="FFFFFF"/>
            <w:hideMark/>
          </w:tcPr>
          <w:p w14:paraId="1DD12E86"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XL 8.2</w:t>
            </w:r>
          </w:p>
        </w:tc>
        <w:tc>
          <w:tcPr>
            <w:tcW w:w="414" w:type="pct"/>
            <w:tcBorders>
              <w:top w:val="nil"/>
              <w:left w:val="nil"/>
              <w:bottom w:val="single" w:sz="4" w:space="0" w:color="auto"/>
              <w:right w:val="single" w:sz="4" w:space="0" w:color="auto"/>
            </w:tcBorders>
            <w:shd w:val="clear" w:color="auto" w:fill="FFFFFF"/>
            <w:hideMark/>
          </w:tcPr>
          <w:p w14:paraId="7CF2898B"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IPO Avaya</w:t>
            </w:r>
          </w:p>
        </w:tc>
        <w:tc>
          <w:tcPr>
            <w:tcW w:w="414" w:type="pct"/>
            <w:tcBorders>
              <w:top w:val="nil"/>
              <w:left w:val="nil"/>
              <w:bottom w:val="single" w:sz="4" w:space="0" w:color="auto"/>
              <w:right w:val="single" w:sz="4" w:space="0" w:color="auto"/>
            </w:tcBorders>
            <w:shd w:val="clear" w:color="auto" w:fill="FFFFFF"/>
            <w:hideMark/>
          </w:tcPr>
          <w:p w14:paraId="7F93828B"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OXE R10.0</w:t>
            </w:r>
          </w:p>
        </w:tc>
        <w:tc>
          <w:tcPr>
            <w:tcW w:w="414" w:type="pct"/>
            <w:tcBorders>
              <w:top w:val="nil"/>
              <w:left w:val="nil"/>
              <w:bottom w:val="single" w:sz="4" w:space="0" w:color="auto"/>
              <w:right w:val="single" w:sz="4" w:space="0" w:color="auto"/>
            </w:tcBorders>
            <w:shd w:val="clear" w:color="auto" w:fill="FFFFFF"/>
            <w:hideMark/>
          </w:tcPr>
          <w:p w14:paraId="590401CF" w14:textId="77777777" w:rsidR="007C6F7A" w:rsidRPr="00FB329B" w:rsidRDefault="007C6F7A">
            <w:pPr>
              <w:jc w:val="center"/>
              <w:rPr>
                <w:rFonts w:ascii="Calibri" w:eastAsia="Times New Roman" w:hAnsi="Calibri" w:cs="Calibri"/>
                <w:sz w:val="18"/>
                <w:szCs w:val="18"/>
                <w:lang w:eastAsia="fr-FR"/>
              </w:rPr>
            </w:pPr>
            <w:proofErr w:type="gramStart"/>
            <w:r w:rsidRPr="00FB329B">
              <w:rPr>
                <w:rFonts w:ascii="Calibri" w:eastAsia="Times New Roman" w:hAnsi="Calibri" w:cs="Calibri"/>
                <w:sz w:val="18"/>
                <w:szCs w:val="18"/>
                <w:lang w:eastAsia="fr-FR"/>
              </w:rPr>
              <w:t>OXE  R100.1</w:t>
            </w:r>
            <w:proofErr w:type="gramEnd"/>
            <w:r w:rsidRPr="00FB329B">
              <w:rPr>
                <w:rFonts w:ascii="Calibri" w:eastAsia="Times New Roman" w:hAnsi="Calibri" w:cs="Calibri"/>
                <w:sz w:val="18"/>
                <w:szCs w:val="18"/>
                <w:lang w:eastAsia="fr-FR"/>
              </w:rPr>
              <w:t xml:space="preserve"> -CS MAIN</w:t>
            </w:r>
          </w:p>
        </w:tc>
        <w:tc>
          <w:tcPr>
            <w:tcW w:w="414" w:type="pct"/>
            <w:tcBorders>
              <w:top w:val="nil"/>
              <w:left w:val="nil"/>
              <w:bottom w:val="single" w:sz="4" w:space="0" w:color="auto"/>
              <w:right w:val="single" w:sz="4" w:space="0" w:color="auto"/>
            </w:tcBorders>
            <w:shd w:val="clear" w:color="auto" w:fill="FFFFFF"/>
            <w:hideMark/>
          </w:tcPr>
          <w:p w14:paraId="09C65106"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OXE R12.2</w:t>
            </w:r>
          </w:p>
        </w:tc>
        <w:tc>
          <w:tcPr>
            <w:tcW w:w="414" w:type="pct"/>
            <w:tcBorders>
              <w:top w:val="nil"/>
              <w:left w:val="nil"/>
              <w:bottom w:val="single" w:sz="4" w:space="0" w:color="auto"/>
              <w:right w:val="single" w:sz="4" w:space="0" w:color="auto"/>
            </w:tcBorders>
            <w:shd w:val="clear" w:color="auto" w:fill="FFFFFF"/>
            <w:hideMark/>
          </w:tcPr>
          <w:p w14:paraId="181EF919"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OXE R12.2</w:t>
            </w:r>
          </w:p>
        </w:tc>
        <w:tc>
          <w:tcPr>
            <w:tcW w:w="414" w:type="pct"/>
            <w:tcBorders>
              <w:top w:val="nil"/>
              <w:left w:val="nil"/>
              <w:bottom w:val="single" w:sz="4" w:space="0" w:color="auto"/>
              <w:right w:val="single" w:sz="4" w:space="0" w:color="auto"/>
            </w:tcBorders>
            <w:shd w:val="clear" w:color="auto" w:fill="FFFFFF"/>
            <w:hideMark/>
          </w:tcPr>
          <w:p w14:paraId="7746E41C"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A5000 AXL R5.3</w:t>
            </w:r>
          </w:p>
        </w:tc>
        <w:tc>
          <w:tcPr>
            <w:tcW w:w="414" w:type="pct"/>
            <w:tcBorders>
              <w:top w:val="nil"/>
              <w:left w:val="nil"/>
              <w:bottom w:val="single" w:sz="4" w:space="0" w:color="auto"/>
              <w:right w:val="single" w:sz="4" w:space="0" w:color="auto"/>
            </w:tcBorders>
            <w:shd w:val="clear" w:color="auto" w:fill="FFFFFF"/>
            <w:hideMark/>
          </w:tcPr>
          <w:p w14:paraId="75A9F091"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ACS 7.2</w:t>
            </w:r>
          </w:p>
        </w:tc>
        <w:tc>
          <w:tcPr>
            <w:tcW w:w="414" w:type="pct"/>
            <w:tcBorders>
              <w:top w:val="nil"/>
              <w:left w:val="nil"/>
              <w:bottom w:val="single" w:sz="4" w:space="0" w:color="auto"/>
              <w:right w:val="single" w:sz="4" w:space="0" w:color="auto"/>
            </w:tcBorders>
            <w:shd w:val="clear" w:color="auto" w:fill="FFFFFF"/>
            <w:hideMark/>
          </w:tcPr>
          <w:p w14:paraId="137EE82F"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A5000 R7.2 (&amp; R6.1)</w:t>
            </w:r>
          </w:p>
        </w:tc>
        <w:tc>
          <w:tcPr>
            <w:tcW w:w="414" w:type="pct"/>
            <w:tcBorders>
              <w:top w:val="nil"/>
              <w:left w:val="nil"/>
              <w:bottom w:val="single" w:sz="4" w:space="0" w:color="auto"/>
              <w:right w:val="single" w:sz="4" w:space="0" w:color="auto"/>
            </w:tcBorders>
            <w:shd w:val="clear" w:color="auto" w:fill="FFFFFF"/>
            <w:hideMark/>
          </w:tcPr>
          <w:p w14:paraId="069E1025"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OXE R100</w:t>
            </w:r>
          </w:p>
        </w:tc>
        <w:tc>
          <w:tcPr>
            <w:tcW w:w="414" w:type="pct"/>
            <w:tcBorders>
              <w:top w:val="nil"/>
              <w:left w:val="nil"/>
              <w:bottom w:val="single" w:sz="4" w:space="0" w:color="auto"/>
              <w:right w:val="single" w:sz="4" w:space="0" w:color="auto"/>
            </w:tcBorders>
            <w:shd w:val="clear" w:color="auto" w:fill="FFFFFF"/>
            <w:hideMark/>
          </w:tcPr>
          <w:p w14:paraId="78DE1056"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OXE R12.4</w:t>
            </w:r>
          </w:p>
        </w:tc>
      </w:tr>
      <w:tr w:rsidR="00FB329B" w:rsidRPr="00FB329B" w14:paraId="1C208F8E" w14:textId="77777777" w:rsidTr="00225B0E">
        <w:trPr>
          <w:trHeight w:val="567"/>
        </w:trPr>
        <w:tc>
          <w:tcPr>
            <w:tcW w:w="446" w:type="pct"/>
            <w:tcBorders>
              <w:top w:val="single" w:sz="4" w:space="0" w:color="auto"/>
              <w:left w:val="single" w:sz="4" w:space="0" w:color="auto"/>
              <w:bottom w:val="single" w:sz="4" w:space="0" w:color="auto"/>
              <w:right w:val="single" w:sz="4" w:space="0" w:color="auto"/>
            </w:tcBorders>
            <w:shd w:val="clear" w:color="auto" w:fill="DAF1F5" w:themeFill="accent3" w:themeFillTint="33"/>
            <w:vAlign w:val="center"/>
            <w:hideMark/>
          </w:tcPr>
          <w:p w14:paraId="14C09E63" w14:textId="447BD191" w:rsidR="007C6F7A" w:rsidRPr="00FB329B" w:rsidRDefault="00225B0E" w:rsidP="00225B0E">
            <w:pPr>
              <w:jc w:val="left"/>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 xml:space="preserve">Nbr </w:t>
            </w:r>
            <w:r w:rsidR="007C6F7A" w:rsidRPr="00FB329B">
              <w:rPr>
                <w:rFonts w:ascii="Calibri" w:eastAsia="Times New Roman" w:hAnsi="Calibri" w:cs="Calibri"/>
                <w:b/>
                <w:bCs/>
                <w:sz w:val="18"/>
                <w:szCs w:val="18"/>
                <w:lang w:eastAsia="fr-FR"/>
              </w:rPr>
              <w:t>canaux accès Trunk SIP</w:t>
            </w:r>
          </w:p>
        </w:tc>
        <w:tc>
          <w:tcPr>
            <w:tcW w:w="414" w:type="pct"/>
            <w:tcBorders>
              <w:top w:val="nil"/>
              <w:left w:val="single" w:sz="4" w:space="0" w:color="auto"/>
              <w:bottom w:val="single" w:sz="4" w:space="0" w:color="auto"/>
              <w:right w:val="single" w:sz="4" w:space="0" w:color="auto"/>
            </w:tcBorders>
            <w:noWrap/>
            <w:vAlign w:val="center"/>
            <w:hideMark/>
          </w:tcPr>
          <w:p w14:paraId="3C88F1FD"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6CB84F53"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80</w:t>
            </w:r>
          </w:p>
        </w:tc>
        <w:tc>
          <w:tcPr>
            <w:tcW w:w="414" w:type="pct"/>
            <w:tcBorders>
              <w:top w:val="nil"/>
              <w:left w:val="single" w:sz="4" w:space="0" w:color="auto"/>
              <w:bottom w:val="single" w:sz="4" w:space="0" w:color="auto"/>
              <w:right w:val="single" w:sz="4" w:space="0" w:color="auto"/>
            </w:tcBorders>
            <w:noWrap/>
            <w:vAlign w:val="center"/>
            <w:hideMark/>
          </w:tcPr>
          <w:p w14:paraId="75C809E0"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162FD7C7"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120</w:t>
            </w:r>
          </w:p>
        </w:tc>
        <w:tc>
          <w:tcPr>
            <w:tcW w:w="414" w:type="pct"/>
            <w:tcBorders>
              <w:top w:val="nil"/>
              <w:left w:val="single" w:sz="4" w:space="0" w:color="auto"/>
              <w:bottom w:val="single" w:sz="4" w:space="0" w:color="auto"/>
              <w:right w:val="single" w:sz="4" w:space="0" w:color="auto"/>
            </w:tcBorders>
            <w:noWrap/>
            <w:vAlign w:val="center"/>
            <w:hideMark/>
          </w:tcPr>
          <w:p w14:paraId="4475BB71"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80</w:t>
            </w:r>
          </w:p>
        </w:tc>
        <w:tc>
          <w:tcPr>
            <w:tcW w:w="414" w:type="pct"/>
            <w:tcBorders>
              <w:top w:val="nil"/>
              <w:left w:val="single" w:sz="4" w:space="0" w:color="auto"/>
              <w:bottom w:val="single" w:sz="4" w:space="0" w:color="auto"/>
              <w:right w:val="single" w:sz="4" w:space="0" w:color="auto"/>
            </w:tcBorders>
            <w:noWrap/>
            <w:vAlign w:val="center"/>
            <w:hideMark/>
          </w:tcPr>
          <w:p w14:paraId="73A4C932"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30</w:t>
            </w:r>
          </w:p>
        </w:tc>
        <w:tc>
          <w:tcPr>
            <w:tcW w:w="414" w:type="pct"/>
            <w:tcBorders>
              <w:top w:val="nil"/>
              <w:left w:val="single" w:sz="4" w:space="0" w:color="auto"/>
              <w:bottom w:val="single" w:sz="4" w:space="0" w:color="auto"/>
              <w:right w:val="single" w:sz="4" w:space="0" w:color="auto"/>
            </w:tcBorders>
            <w:noWrap/>
            <w:vAlign w:val="center"/>
            <w:hideMark/>
          </w:tcPr>
          <w:p w14:paraId="13C779A1"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6691CFB5"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12</w:t>
            </w:r>
          </w:p>
        </w:tc>
        <w:tc>
          <w:tcPr>
            <w:tcW w:w="414" w:type="pct"/>
            <w:tcBorders>
              <w:top w:val="nil"/>
              <w:left w:val="single" w:sz="4" w:space="0" w:color="auto"/>
              <w:bottom w:val="single" w:sz="4" w:space="0" w:color="auto"/>
              <w:right w:val="single" w:sz="4" w:space="0" w:color="auto"/>
            </w:tcBorders>
            <w:noWrap/>
            <w:vAlign w:val="center"/>
            <w:hideMark/>
          </w:tcPr>
          <w:p w14:paraId="02DA31C4"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1</w:t>
            </w:r>
          </w:p>
        </w:tc>
        <w:tc>
          <w:tcPr>
            <w:tcW w:w="414" w:type="pct"/>
            <w:tcBorders>
              <w:top w:val="nil"/>
              <w:left w:val="single" w:sz="4" w:space="0" w:color="auto"/>
              <w:bottom w:val="single" w:sz="4" w:space="0" w:color="auto"/>
              <w:right w:val="single" w:sz="4" w:space="0" w:color="auto"/>
            </w:tcBorders>
            <w:noWrap/>
            <w:vAlign w:val="center"/>
            <w:hideMark/>
          </w:tcPr>
          <w:p w14:paraId="07B3EBF9"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1C7052AE"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r>
      <w:tr w:rsidR="00FB329B" w:rsidRPr="00FB329B" w14:paraId="6660EE5C" w14:textId="77777777" w:rsidTr="00225B0E">
        <w:trPr>
          <w:trHeight w:val="567"/>
        </w:trPr>
        <w:tc>
          <w:tcPr>
            <w:tcW w:w="446" w:type="pct"/>
            <w:tcBorders>
              <w:top w:val="single" w:sz="4" w:space="0" w:color="auto"/>
              <w:left w:val="single" w:sz="4" w:space="0" w:color="auto"/>
              <w:bottom w:val="single" w:sz="4" w:space="0" w:color="auto"/>
              <w:right w:val="single" w:sz="4" w:space="0" w:color="auto"/>
            </w:tcBorders>
            <w:shd w:val="clear" w:color="auto" w:fill="DAF1F5" w:themeFill="accent3" w:themeFillTint="33"/>
            <w:vAlign w:val="center"/>
            <w:hideMark/>
          </w:tcPr>
          <w:p w14:paraId="28300794" w14:textId="77777777" w:rsidR="007C6F7A" w:rsidRPr="00FB329B" w:rsidRDefault="007C6F7A" w:rsidP="00225B0E">
            <w:pPr>
              <w:jc w:val="left"/>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Nbr accès réseau public T2</w:t>
            </w:r>
          </w:p>
        </w:tc>
        <w:tc>
          <w:tcPr>
            <w:tcW w:w="414" w:type="pct"/>
            <w:tcBorders>
              <w:top w:val="nil"/>
              <w:left w:val="single" w:sz="4" w:space="0" w:color="auto"/>
              <w:bottom w:val="single" w:sz="4" w:space="0" w:color="auto"/>
              <w:right w:val="single" w:sz="4" w:space="0" w:color="auto"/>
            </w:tcBorders>
            <w:noWrap/>
            <w:vAlign w:val="center"/>
            <w:hideMark/>
          </w:tcPr>
          <w:p w14:paraId="559F7173"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5</w:t>
            </w:r>
          </w:p>
        </w:tc>
        <w:tc>
          <w:tcPr>
            <w:tcW w:w="414" w:type="pct"/>
            <w:tcBorders>
              <w:top w:val="nil"/>
              <w:left w:val="single" w:sz="4" w:space="0" w:color="auto"/>
              <w:bottom w:val="single" w:sz="4" w:space="0" w:color="auto"/>
              <w:right w:val="single" w:sz="4" w:space="0" w:color="auto"/>
            </w:tcBorders>
            <w:noWrap/>
            <w:vAlign w:val="center"/>
            <w:hideMark/>
          </w:tcPr>
          <w:p w14:paraId="60D01F35"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2B4A0EEB"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532B1EF8"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7</w:t>
            </w:r>
          </w:p>
        </w:tc>
        <w:tc>
          <w:tcPr>
            <w:tcW w:w="414" w:type="pct"/>
            <w:tcBorders>
              <w:top w:val="nil"/>
              <w:left w:val="single" w:sz="4" w:space="0" w:color="auto"/>
              <w:bottom w:val="single" w:sz="4" w:space="0" w:color="auto"/>
              <w:right w:val="single" w:sz="4" w:space="0" w:color="auto"/>
            </w:tcBorders>
            <w:noWrap/>
            <w:vAlign w:val="center"/>
            <w:hideMark/>
          </w:tcPr>
          <w:p w14:paraId="384FE284"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2</w:t>
            </w:r>
          </w:p>
        </w:tc>
        <w:tc>
          <w:tcPr>
            <w:tcW w:w="414" w:type="pct"/>
            <w:tcBorders>
              <w:top w:val="nil"/>
              <w:left w:val="single" w:sz="4" w:space="0" w:color="auto"/>
              <w:bottom w:val="single" w:sz="4" w:space="0" w:color="auto"/>
              <w:right w:val="single" w:sz="4" w:space="0" w:color="auto"/>
            </w:tcBorders>
            <w:noWrap/>
            <w:vAlign w:val="center"/>
            <w:hideMark/>
          </w:tcPr>
          <w:p w14:paraId="6BB1B44C"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11</w:t>
            </w:r>
          </w:p>
        </w:tc>
        <w:tc>
          <w:tcPr>
            <w:tcW w:w="414" w:type="pct"/>
            <w:tcBorders>
              <w:top w:val="nil"/>
              <w:left w:val="single" w:sz="4" w:space="0" w:color="auto"/>
              <w:bottom w:val="single" w:sz="4" w:space="0" w:color="auto"/>
              <w:right w:val="single" w:sz="4" w:space="0" w:color="auto"/>
            </w:tcBorders>
            <w:noWrap/>
            <w:vAlign w:val="center"/>
            <w:hideMark/>
          </w:tcPr>
          <w:p w14:paraId="1B5EB95A"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15</w:t>
            </w:r>
          </w:p>
        </w:tc>
        <w:tc>
          <w:tcPr>
            <w:tcW w:w="414" w:type="pct"/>
            <w:tcBorders>
              <w:top w:val="nil"/>
              <w:left w:val="single" w:sz="4" w:space="0" w:color="auto"/>
              <w:bottom w:val="single" w:sz="4" w:space="0" w:color="auto"/>
              <w:right w:val="single" w:sz="4" w:space="0" w:color="auto"/>
            </w:tcBorders>
            <w:noWrap/>
            <w:vAlign w:val="center"/>
            <w:hideMark/>
          </w:tcPr>
          <w:p w14:paraId="1BF98159"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2</w:t>
            </w:r>
          </w:p>
        </w:tc>
        <w:tc>
          <w:tcPr>
            <w:tcW w:w="414" w:type="pct"/>
            <w:tcBorders>
              <w:top w:val="nil"/>
              <w:left w:val="single" w:sz="4" w:space="0" w:color="auto"/>
              <w:bottom w:val="single" w:sz="4" w:space="0" w:color="auto"/>
              <w:right w:val="single" w:sz="4" w:space="0" w:color="auto"/>
            </w:tcBorders>
            <w:noWrap/>
            <w:vAlign w:val="center"/>
            <w:hideMark/>
          </w:tcPr>
          <w:p w14:paraId="4DE3EA07"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3,5</w:t>
            </w:r>
          </w:p>
        </w:tc>
        <w:tc>
          <w:tcPr>
            <w:tcW w:w="414" w:type="pct"/>
            <w:tcBorders>
              <w:top w:val="nil"/>
              <w:left w:val="single" w:sz="4" w:space="0" w:color="auto"/>
              <w:bottom w:val="single" w:sz="4" w:space="0" w:color="auto"/>
              <w:right w:val="single" w:sz="4" w:space="0" w:color="auto"/>
            </w:tcBorders>
            <w:noWrap/>
            <w:vAlign w:val="center"/>
            <w:hideMark/>
          </w:tcPr>
          <w:p w14:paraId="3B95FF50"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5</w:t>
            </w:r>
          </w:p>
        </w:tc>
        <w:tc>
          <w:tcPr>
            <w:tcW w:w="414" w:type="pct"/>
            <w:tcBorders>
              <w:top w:val="nil"/>
              <w:left w:val="single" w:sz="4" w:space="0" w:color="auto"/>
              <w:bottom w:val="single" w:sz="4" w:space="0" w:color="auto"/>
              <w:right w:val="single" w:sz="4" w:space="0" w:color="auto"/>
            </w:tcBorders>
            <w:noWrap/>
            <w:vAlign w:val="center"/>
            <w:hideMark/>
          </w:tcPr>
          <w:p w14:paraId="047061B4"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2</w:t>
            </w:r>
          </w:p>
        </w:tc>
      </w:tr>
      <w:tr w:rsidR="00FB329B" w:rsidRPr="00FB329B" w14:paraId="053118C0" w14:textId="77777777" w:rsidTr="00225B0E">
        <w:trPr>
          <w:trHeight w:val="567"/>
        </w:trPr>
        <w:tc>
          <w:tcPr>
            <w:tcW w:w="446" w:type="pct"/>
            <w:tcBorders>
              <w:top w:val="single" w:sz="4" w:space="0" w:color="auto"/>
              <w:left w:val="single" w:sz="4" w:space="0" w:color="auto"/>
              <w:bottom w:val="single" w:sz="4" w:space="0" w:color="auto"/>
              <w:right w:val="single" w:sz="4" w:space="0" w:color="auto"/>
            </w:tcBorders>
            <w:shd w:val="clear" w:color="auto" w:fill="DAF1F5" w:themeFill="accent3" w:themeFillTint="33"/>
            <w:vAlign w:val="center"/>
            <w:hideMark/>
          </w:tcPr>
          <w:p w14:paraId="2FA53390" w14:textId="77777777" w:rsidR="007C6F7A" w:rsidRPr="00FB329B" w:rsidRDefault="007C6F7A" w:rsidP="00225B0E">
            <w:pPr>
              <w:jc w:val="left"/>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Nbr accès réseau public T0</w:t>
            </w:r>
          </w:p>
        </w:tc>
        <w:tc>
          <w:tcPr>
            <w:tcW w:w="414" w:type="pct"/>
            <w:tcBorders>
              <w:top w:val="nil"/>
              <w:left w:val="single" w:sz="4" w:space="0" w:color="auto"/>
              <w:bottom w:val="single" w:sz="4" w:space="0" w:color="auto"/>
              <w:right w:val="single" w:sz="4" w:space="0" w:color="auto"/>
            </w:tcBorders>
            <w:noWrap/>
            <w:vAlign w:val="center"/>
            <w:hideMark/>
          </w:tcPr>
          <w:p w14:paraId="6FB7E39E"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39</w:t>
            </w:r>
          </w:p>
        </w:tc>
        <w:tc>
          <w:tcPr>
            <w:tcW w:w="414" w:type="pct"/>
            <w:tcBorders>
              <w:top w:val="nil"/>
              <w:left w:val="single" w:sz="4" w:space="0" w:color="auto"/>
              <w:bottom w:val="single" w:sz="4" w:space="0" w:color="auto"/>
              <w:right w:val="single" w:sz="4" w:space="0" w:color="auto"/>
            </w:tcBorders>
            <w:noWrap/>
            <w:vAlign w:val="center"/>
            <w:hideMark/>
          </w:tcPr>
          <w:p w14:paraId="7CA40919"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8</w:t>
            </w:r>
          </w:p>
        </w:tc>
        <w:tc>
          <w:tcPr>
            <w:tcW w:w="414" w:type="pct"/>
            <w:tcBorders>
              <w:top w:val="nil"/>
              <w:left w:val="single" w:sz="4" w:space="0" w:color="auto"/>
              <w:bottom w:val="single" w:sz="4" w:space="0" w:color="auto"/>
              <w:right w:val="single" w:sz="4" w:space="0" w:color="auto"/>
            </w:tcBorders>
            <w:noWrap/>
            <w:vAlign w:val="center"/>
            <w:hideMark/>
          </w:tcPr>
          <w:p w14:paraId="3BFE0915"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1BAF2DFE"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46</w:t>
            </w:r>
          </w:p>
        </w:tc>
        <w:tc>
          <w:tcPr>
            <w:tcW w:w="414" w:type="pct"/>
            <w:tcBorders>
              <w:top w:val="nil"/>
              <w:left w:val="single" w:sz="4" w:space="0" w:color="auto"/>
              <w:bottom w:val="single" w:sz="4" w:space="0" w:color="auto"/>
              <w:right w:val="single" w:sz="4" w:space="0" w:color="auto"/>
            </w:tcBorders>
            <w:noWrap/>
            <w:vAlign w:val="center"/>
            <w:hideMark/>
          </w:tcPr>
          <w:p w14:paraId="2A842811"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2B01CFE5"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47</w:t>
            </w:r>
          </w:p>
        </w:tc>
        <w:tc>
          <w:tcPr>
            <w:tcW w:w="414" w:type="pct"/>
            <w:tcBorders>
              <w:top w:val="nil"/>
              <w:left w:val="single" w:sz="4" w:space="0" w:color="auto"/>
              <w:bottom w:val="single" w:sz="4" w:space="0" w:color="auto"/>
              <w:right w:val="single" w:sz="4" w:space="0" w:color="auto"/>
            </w:tcBorders>
            <w:noWrap/>
            <w:vAlign w:val="center"/>
            <w:hideMark/>
          </w:tcPr>
          <w:p w14:paraId="7F91551C"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13</w:t>
            </w:r>
          </w:p>
        </w:tc>
        <w:tc>
          <w:tcPr>
            <w:tcW w:w="414" w:type="pct"/>
            <w:tcBorders>
              <w:top w:val="nil"/>
              <w:left w:val="single" w:sz="4" w:space="0" w:color="auto"/>
              <w:bottom w:val="single" w:sz="4" w:space="0" w:color="auto"/>
              <w:right w:val="single" w:sz="4" w:space="0" w:color="auto"/>
            </w:tcBorders>
            <w:noWrap/>
            <w:vAlign w:val="center"/>
            <w:hideMark/>
          </w:tcPr>
          <w:p w14:paraId="057B19F9"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5EA0103D"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28</w:t>
            </w:r>
          </w:p>
        </w:tc>
        <w:tc>
          <w:tcPr>
            <w:tcW w:w="414" w:type="pct"/>
            <w:tcBorders>
              <w:top w:val="nil"/>
              <w:left w:val="single" w:sz="4" w:space="0" w:color="auto"/>
              <w:bottom w:val="single" w:sz="4" w:space="0" w:color="auto"/>
              <w:right w:val="single" w:sz="4" w:space="0" w:color="auto"/>
            </w:tcBorders>
            <w:noWrap/>
            <w:vAlign w:val="center"/>
            <w:hideMark/>
          </w:tcPr>
          <w:p w14:paraId="3D9BE980"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29</w:t>
            </w:r>
          </w:p>
        </w:tc>
        <w:tc>
          <w:tcPr>
            <w:tcW w:w="414" w:type="pct"/>
            <w:tcBorders>
              <w:top w:val="nil"/>
              <w:left w:val="single" w:sz="4" w:space="0" w:color="auto"/>
              <w:bottom w:val="single" w:sz="4" w:space="0" w:color="auto"/>
              <w:right w:val="single" w:sz="4" w:space="0" w:color="auto"/>
            </w:tcBorders>
            <w:noWrap/>
            <w:vAlign w:val="center"/>
            <w:hideMark/>
          </w:tcPr>
          <w:p w14:paraId="21599836"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r>
      <w:tr w:rsidR="00FB329B" w:rsidRPr="00FB329B" w14:paraId="4A0463FD" w14:textId="77777777" w:rsidTr="00225B0E">
        <w:trPr>
          <w:trHeight w:val="567"/>
        </w:trPr>
        <w:tc>
          <w:tcPr>
            <w:tcW w:w="446" w:type="pct"/>
            <w:tcBorders>
              <w:top w:val="single" w:sz="4" w:space="0" w:color="auto"/>
              <w:left w:val="single" w:sz="8" w:space="0" w:color="auto"/>
              <w:bottom w:val="single" w:sz="4" w:space="0" w:color="auto"/>
              <w:right w:val="single" w:sz="8" w:space="0" w:color="auto"/>
            </w:tcBorders>
            <w:shd w:val="clear" w:color="auto" w:fill="DAF1F5" w:themeFill="accent3" w:themeFillTint="33"/>
            <w:vAlign w:val="center"/>
            <w:hideMark/>
          </w:tcPr>
          <w:p w14:paraId="478F3C04" w14:textId="77777777" w:rsidR="007C6F7A" w:rsidRPr="00FB329B" w:rsidRDefault="007C6F7A" w:rsidP="00225B0E">
            <w:pPr>
              <w:jc w:val="left"/>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Nbr de SDA</w:t>
            </w:r>
          </w:p>
        </w:tc>
        <w:tc>
          <w:tcPr>
            <w:tcW w:w="414" w:type="pct"/>
            <w:tcBorders>
              <w:top w:val="nil"/>
              <w:left w:val="single" w:sz="4" w:space="0" w:color="auto"/>
              <w:bottom w:val="single" w:sz="4" w:space="0" w:color="auto"/>
              <w:right w:val="single" w:sz="4" w:space="0" w:color="auto"/>
            </w:tcBorders>
            <w:noWrap/>
            <w:vAlign w:val="center"/>
            <w:hideMark/>
          </w:tcPr>
          <w:p w14:paraId="5CFE3D1E"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1031</w:t>
            </w:r>
          </w:p>
        </w:tc>
        <w:tc>
          <w:tcPr>
            <w:tcW w:w="414" w:type="pct"/>
            <w:tcBorders>
              <w:top w:val="nil"/>
              <w:left w:val="single" w:sz="4" w:space="0" w:color="auto"/>
              <w:bottom w:val="single" w:sz="4" w:space="0" w:color="auto"/>
              <w:right w:val="single" w:sz="4" w:space="0" w:color="auto"/>
            </w:tcBorders>
            <w:noWrap/>
            <w:vAlign w:val="center"/>
            <w:hideMark/>
          </w:tcPr>
          <w:p w14:paraId="207B95AC"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317</w:t>
            </w:r>
          </w:p>
        </w:tc>
        <w:tc>
          <w:tcPr>
            <w:tcW w:w="414" w:type="pct"/>
            <w:tcBorders>
              <w:top w:val="nil"/>
              <w:left w:val="single" w:sz="4" w:space="0" w:color="auto"/>
              <w:bottom w:val="single" w:sz="4" w:space="0" w:color="auto"/>
              <w:right w:val="single" w:sz="4" w:space="0" w:color="auto"/>
            </w:tcBorders>
            <w:noWrap/>
            <w:vAlign w:val="center"/>
            <w:hideMark/>
          </w:tcPr>
          <w:p w14:paraId="40299EEE"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307</w:t>
            </w:r>
          </w:p>
        </w:tc>
        <w:tc>
          <w:tcPr>
            <w:tcW w:w="414" w:type="pct"/>
            <w:tcBorders>
              <w:top w:val="nil"/>
              <w:left w:val="single" w:sz="4" w:space="0" w:color="auto"/>
              <w:bottom w:val="single" w:sz="4" w:space="0" w:color="auto"/>
              <w:right w:val="single" w:sz="4" w:space="0" w:color="auto"/>
            </w:tcBorders>
            <w:noWrap/>
            <w:vAlign w:val="center"/>
            <w:hideMark/>
          </w:tcPr>
          <w:p w14:paraId="17C2FA30"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738</w:t>
            </w:r>
          </w:p>
        </w:tc>
        <w:tc>
          <w:tcPr>
            <w:tcW w:w="414" w:type="pct"/>
            <w:tcBorders>
              <w:top w:val="nil"/>
              <w:left w:val="single" w:sz="4" w:space="0" w:color="auto"/>
              <w:bottom w:val="single" w:sz="4" w:space="0" w:color="auto"/>
              <w:right w:val="single" w:sz="4" w:space="0" w:color="auto"/>
            </w:tcBorders>
            <w:noWrap/>
            <w:vAlign w:val="center"/>
            <w:hideMark/>
          </w:tcPr>
          <w:p w14:paraId="2E04C23B"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620</w:t>
            </w:r>
          </w:p>
        </w:tc>
        <w:tc>
          <w:tcPr>
            <w:tcW w:w="414" w:type="pct"/>
            <w:tcBorders>
              <w:top w:val="nil"/>
              <w:left w:val="single" w:sz="4" w:space="0" w:color="auto"/>
              <w:bottom w:val="single" w:sz="4" w:space="0" w:color="auto"/>
              <w:right w:val="single" w:sz="4" w:space="0" w:color="auto"/>
            </w:tcBorders>
            <w:noWrap/>
            <w:vAlign w:val="center"/>
            <w:hideMark/>
          </w:tcPr>
          <w:p w14:paraId="079C0D28"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08B16218"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180CECCA"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561</w:t>
            </w:r>
          </w:p>
        </w:tc>
        <w:tc>
          <w:tcPr>
            <w:tcW w:w="414" w:type="pct"/>
            <w:tcBorders>
              <w:top w:val="nil"/>
              <w:left w:val="single" w:sz="4" w:space="0" w:color="auto"/>
              <w:bottom w:val="single" w:sz="4" w:space="0" w:color="auto"/>
              <w:right w:val="single" w:sz="4" w:space="0" w:color="auto"/>
            </w:tcBorders>
            <w:noWrap/>
            <w:vAlign w:val="center"/>
            <w:hideMark/>
          </w:tcPr>
          <w:p w14:paraId="42E4D275"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5F6A9A82"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17B65C6C"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r>
      <w:tr w:rsidR="00FB329B" w:rsidRPr="00FB329B" w14:paraId="1999B619" w14:textId="77777777" w:rsidTr="00225B0E">
        <w:trPr>
          <w:trHeight w:val="567"/>
        </w:trPr>
        <w:tc>
          <w:tcPr>
            <w:tcW w:w="446" w:type="pct"/>
            <w:tcBorders>
              <w:top w:val="single" w:sz="4" w:space="0" w:color="auto"/>
              <w:left w:val="single" w:sz="4" w:space="0" w:color="auto"/>
              <w:bottom w:val="single" w:sz="4" w:space="0" w:color="auto"/>
              <w:right w:val="single" w:sz="4" w:space="0" w:color="auto"/>
            </w:tcBorders>
            <w:shd w:val="clear" w:color="auto" w:fill="DAF1F5" w:themeFill="accent3" w:themeFillTint="33"/>
            <w:vAlign w:val="center"/>
            <w:hideMark/>
          </w:tcPr>
          <w:p w14:paraId="257CC910" w14:textId="77777777" w:rsidR="007C6F7A" w:rsidRPr="00FB329B" w:rsidRDefault="007C6F7A" w:rsidP="00225B0E">
            <w:pPr>
              <w:jc w:val="left"/>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Nbr de postes IP</w:t>
            </w:r>
          </w:p>
        </w:tc>
        <w:tc>
          <w:tcPr>
            <w:tcW w:w="414" w:type="pct"/>
            <w:tcBorders>
              <w:top w:val="nil"/>
              <w:left w:val="single" w:sz="4" w:space="0" w:color="auto"/>
              <w:bottom w:val="single" w:sz="4" w:space="0" w:color="auto"/>
              <w:right w:val="single" w:sz="4" w:space="0" w:color="auto"/>
            </w:tcBorders>
            <w:noWrap/>
            <w:vAlign w:val="center"/>
            <w:hideMark/>
          </w:tcPr>
          <w:p w14:paraId="3F3A30B9"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327</w:t>
            </w:r>
          </w:p>
        </w:tc>
        <w:tc>
          <w:tcPr>
            <w:tcW w:w="414" w:type="pct"/>
            <w:tcBorders>
              <w:top w:val="nil"/>
              <w:left w:val="single" w:sz="4" w:space="0" w:color="auto"/>
              <w:bottom w:val="single" w:sz="4" w:space="0" w:color="auto"/>
              <w:right w:val="single" w:sz="4" w:space="0" w:color="auto"/>
            </w:tcBorders>
            <w:noWrap/>
            <w:vAlign w:val="center"/>
            <w:hideMark/>
          </w:tcPr>
          <w:p w14:paraId="366BEEBE"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140</w:t>
            </w:r>
          </w:p>
        </w:tc>
        <w:tc>
          <w:tcPr>
            <w:tcW w:w="414" w:type="pct"/>
            <w:tcBorders>
              <w:top w:val="nil"/>
              <w:left w:val="single" w:sz="4" w:space="0" w:color="auto"/>
              <w:bottom w:val="single" w:sz="4" w:space="0" w:color="auto"/>
              <w:right w:val="single" w:sz="4" w:space="0" w:color="auto"/>
            </w:tcBorders>
            <w:noWrap/>
            <w:vAlign w:val="center"/>
            <w:hideMark/>
          </w:tcPr>
          <w:p w14:paraId="65B2B814"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196</w:t>
            </w:r>
          </w:p>
        </w:tc>
        <w:tc>
          <w:tcPr>
            <w:tcW w:w="414" w:type="pct"/>
            <w:tcBorders>
              <w:top w:val="nil"/>
              <w:left w:val="single" w:sz="4" w:space="0" w:color="auto"/>
              <w:bottom w:val="single" w:sz="4" w:space="0" w:color="auto"/>
              <w:right w:val="single" w:sz="4" w:space="0" w:color="auto"/>
            </w:tcBorders>
            <w:noWrap/>
            <w:vAlign w:val="center"/>
            <w:hideMark/>
          </w:tcPr>
          <w:p w14:paraId="144CB4EE"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398</w:t>
            </w:r>
          </w:p>
        </w:tc>
        <w:tc>
          <w:tcPr>
            <w:tcW w:w="414" w:type="pct"/>
            <w:tcBorders>
              <w:top w:val="nil"/>
              <w:left w:val="single" w:sz="4" w:space="0" w:color="auto"/>
              <w:bottom w:val="single" w:sz="4" w:space="0" w:color="auto"/>
              <w:right w:val="single" w:sz="4" w:space="0" w:color="auto"/>
            </w:tcBorders>
            <w:noWrap/>
            <w:vAlign w:val="center"/>
            <w:hideMark/>
          </w:tcPr>
          <w:p w14:paraId="5DC5C3E2"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264</w:t>
            </w:r>
          </w:p>
        </w:tc>
        <w:tc>
          <w:tcPr>
            <w:tcW w:w="414" w:type="pct"/>
            <w:tcBorders>
              <w:top w:val="nil"/>
              <w:left w:val="single" w:sz="4" w:space="0" w:color="auto"/>
              <w:bottom w:val="single" w:sz="4" w:space="0" w:color="auto"/>
              <w:right w:val="single" w:sz="4" w:space="0" w:color="auto"/>
            </w:tcBorders>
            <w:noWrap/>
            <w:vAlign w:val="center"/>
            <w:hideMark/>
          </w:tcPr>
          <w:p w14:paraId="06F8A280"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59</w:t>
            </w:r>
          </w:p>
        </w:tc>
        <w:tc>
          <w:tcPr>
            <w:tcW w:w="414" w:type="pct"/>
            <w:tcBorders>
              <w:top w:val="nil"/>
              <w:left w:val="single" w:sz="4" w:space="0" w:color="auto"/>
              <w:bottom w:val="single" w:sz="4" w:space="0" w:color="auto"/>
              <w:right w:val="single" w:sz="4" w:space="0" w:color="auto"/>
            </w:tcBorders>
            <w:noWrap/>
            <w:vAlign w:val="center"/>
            <w:hideMark/>
          </w:tcPr>
          <w:p w14:paraId="0B7EC379"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191DAA90"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685</w:t>
            </w:r>
          </w:p>
        </w:tc>
        <w:tc>
          <w:tcPr>
            <w:tcW w:w="414" w:type="pct"/>
            <w:tcBorders>
              <w:top w:val="nil"/>
              <w:left w:val="single" w:sz="4" w:space="0" w:color="auto"/>
              <w:bottom w:val="single" w:sz="4" w:space="0" w:color="auto"/>
              <w:right w:val="single" w:sz="4" w:space="0" w:color="auto"/>
            </w:tcBorders>
            <w:noWrap/>
            <w:vAlign w:val="center"/>
            <w:hideMark/>
          </w:tcPr>
          <w:p w14:paraId="2225133B"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553</w:t>
            </w:r>
          </w:p>
        </w:tc>
        <w:tc>
          <w:tcPr>
            <w:tcW w:w="414" w:type="pct"/>
            <w:tcBorders>
              <w:top w:val="nil"/>
              <w:left w:val="single" w:sz="4" w:space="0" w:color="auto"/>
              <w:bottom w:val="single" w:sz="4" w:space="0" w:color="auto"/>
              <w:right w:val="single" w:sz="4" w:space="0" w:color="auto"/>
            </w:tcBorders>
            <w:noWrap/>
            <w:vAlign w:val="center"/>
            <w:hideMark/>
          </w:tcPr>
          <w:p w14:paraId="035F8BC3"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217</w:t>
            </w:r>
          </w:p>
        </w:tc>
        <w:tc>
          <w:tcPr>
            <w:tcW w:w="414" w:type="pct"/>
            <w:tcBorders>
              <w:top w:val="nil"/>
              <w:left w:val="single" w:sz="4" w:space="0" w:color="auto"/>
              <w:bottom w:val="single" w:sz="4" w:space="0" w:color="auto"/>
              <w:right w:val="single" w:sz="4" w:space="0" w:color="auto"/>
            </w:tcBorders>
            <w:noWrap/>
            <w:vAlign w:val="center"/>
            <w:hideMark/>
          </w:tcPr>
          <w:p w14:paraId="03817CB4"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360</w:t>
            </w:r>
          </w:p>
        </w:tc>
      </w:tr>
      <w:tr w:rsidR="00FB329B" w:rsidRPr="00FB329B" w14:paraId="143B4C98" w14:textId="77777777" w:rsidTr="00225B0E">
        <w:trPr>
          <w:trHeight w:val="567"/>
        </w:trPr>
        <w:tc>
          <w:tcPr>
            <w:tcW w:w="446" w:type="pct"/>
            <w:tcBorders>
              <w:top w:val="single" w:sz="4" w:space="0" w:color="auto"/>
              <w:left w:val="single" w:sz="4" w:space="0" w:color="auto"/>
              <w:bottom w:val="single" w:sz="4" w:space="0" w:color="auto"/>
              <w:right w:val="single" w:sz="4" w:space="0" w:color="auto"/>
            </w:tcBorders>
            <w:shd w:val="clear" w:color="auto" w:fill="DAF1F5" w:themeFill="accent3" w:themeFillTint="33"/>
            <w:vAlign w:val="center"/>
            <w:hideMark/>
          </w:tcPr>
          <w:p w14:paraId="38EB931B" w14:textId="77777777" w:rsidR="007C6F7A" w:rsidRPr="00FB329B" w:rsidRDefault="007C6F7A" w:rsidP="00225B0E">
            <w:pPr>
              <w:jc w:val="left"/>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Nbr Softphone</w:t>
            </w:r>
          </w:p>
        </w:tc>
        <w:tc>
          <w:tcPr>
            <w:tcW w:w="414" w:type="pct"/>
            <w:tcBorders>
              <w:top w:val="nil"/>
              <w:left w:val="single" w:sz="4" w:space="0" w:color="auto"/>
              <w:bottom w:val="single" w:sz="4" w:space="0" w:color="auto"/>
              <w:right w:val="single" w:sz="4" w:space="0" w:color="auto"/>
            </w:tcBorders>
            <w:noWrap/>
            <w:vAlign w:val="center"/>
            <w:hideMark/>
          </w:tcPr>
          <w:p w14:paraId="40774B39"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3B8DB06F"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45B66D4A"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028B76FE"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3B60B036"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27</w:t>
            </w:r>
          </w:p>
        </w:tc>
        <w:tc>
          <w:tcPr>
            <w:tcW w:w="414" w:type="pct"/>
            <w:tcBorders>
              <w:top w:val="nil"/>
              <w:left w:val="single" w:sz="4" w:space="0" w:color="auto"/>
              <w:bottom w:val="single" w:sz="4" w:space="0" w:color="auto"/>
              <w:right w:val="single" w:sz="4" w:space="0" w:color="auto"/>
            </w:tcBorders>
            <w:noWrap/>
            <w:vAlign w:val="center"/>
            <w:hideMark/>
          </w:tcPr>
          <w:p w14:paraId="0754DB78"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5D743886"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4EA953C8"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30</w:t>
            </w:r>
          </w:p>
        </w:tc>
        <w:tc>
          <w:tcPr>
            <w:tcW w:w="414" w:type="pct"/>
            <w:tcBorders>
              <w:top w:val="nil"/>
              <w:left w:val="single" w:sz="4" w:space="0" w:color="auto"/>
              <w:bottom w:val="single" w:sz="4" w:space="0" w:color="auto"/>
              <w:right w:val="single" w:sz="4" w:space="0" w:color="auto"/>
            </w:tcBorders>
            <w:noWrap/>
            <w:vAlign w:val="center"/>
            <w:hideMark/>
          </w:tcPr>
          <w:p w14:paraId="50FFF719"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06B752F3"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25</w:t>
            </w:r>
          </w:p>
        </w:tc>
        <w:tc>
          <w:tcPr>
            <w:tcW w:w="414" w:type="pct"/>
            <w:tcBorders>
              <w:top w:val="nil"/>
              <w:left w:val="single" w:sz="4" w:space="0" w:color="auto"/>
              <w:bottom w:val="single" w:sz="4" w:space="0" w:color="auto"/>
              <w:right w:val="single" w:sz="4" w:space="0" w:color="auto"/>
            </w:tcBorders>
            <w:noWrap/>
            <w:vAlign w:val="center"/>
            <w:hideMark/>
          </w:tcPr>
          <w:p w14:paraId="41F5F816"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r>
      <w:tr w:rsidR="00FB329B" w:rsidRPr="00FB329B" w14:paraId="0FE88289" w14:textId="77777777" w:rsidTr="00225B0E">
        <w:trPr>
          <w:trHeight w:val="567"/>
        </w:trPr>
        <w:tc>
          <w:tcPr>
            <w:tcW w:w="446" w:type="pct"/>
            <w:tcBorders>
              <w:top w:val="single" w:sz="4" w:space="0" w:color="auto"/>
              <w:left w:val="single" w:sz="4" w:space="0" w:color="auto"/>
              <w:bottom w:val="single" w:sz="4" w:space="0" w:color="auto"/>
              <w:right w:val="single" w:sz="4" w:space="0" w:color="auto"/>
            </w:tcBorders>
            <w:shd w:val="clear" w:color="auto" w:fill="DAF1F5" w:themeFill="accent3" w:themeFillTint="33"/>
            <w:vAlign w:val="center"/>
            <w:hideMark/>
          </w:tcPr>
          <w:p w14:paraId="41F62C93" w14:textId="77777777" w:rsidR="007C6F7A" w:rsidRPr="00FB329B" w:rsidRDefault="007C6F7A" w:rsidP="00225B0E">
            <w:pPr>
              <w:jc w:val="left"/>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Nbr de postes numériques</w:t>
            </w:r>
          </w:p>
        </w:tc>
        <w:tc>
          <w:tcPr>
            <w:tcW w:w="414" w:type="pct"/>
            <w:tcBorders>
              <w:top w:val="nil"/>
              <w:left w:val="single" w:sz="4" w:space="0" w:color="auto"/>
              <w:bottom w:val="single" w:sz="4" w:space="0" w:color="auto"/>
              <w:right w:val="single" w:sz="4" w:space="0" w:color="auto"/>
            </w:tcBorders>
            <w:noWrap/>
            <w:vAlign w:val="center"/>
            <w:hideMark/>
          </w:tcPr>
          <w:p w14:paraId="1C18D693"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25</w:t>
            </w:r>
          </w:p>
        </w:tc>
        <w:tc>
          <w:tcPr>
            <w:tcW w:w="414" w:type="pct"/>
            <w:tcBorders>
              <w:top w:val="nil"/>
              <w:left w:val="single" w:sz="4" w:space="0" w:color="auto"/>
              <w:bottom w:val="single" w:sz="4" w:space="0" w:color="auto"/>
              <w:right w:val="single" w:sz="4" w:space="0" w:color="auto"/>
            </w:tcBorders>
            <w:noWrap/>
            <w:vAlign w:val="center"/>
            <w:hideMark/>
          </w:tcPr>
          <w:p w14:paraId="7FEC90B4"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31783849"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6C141BC3"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229</w:t>
            </w:r>
          </w:p>
        </w:tc>
        <w:tc>
          <w:tcPr>
            <w:tcW w:w="414" w:type="pct"/>
            <w:tcBorders>
              <w:top w:val="nil"/>
              <w:left w:val="single" w:sz="4" w:space="0" w:color="auto"/>
              <w:bottom w:val="single" w:sz="4" w:space="0" w:color="auto"/>
              <w:right w:val="single" w:sz="4" w:space="0" w:color="auto"/>
            </w:tcBorders>
            <w:noWrap/>
            <w:vAlign w:val="center"/>
            <w:hideMark/>
          </w:tcPr>
          <w:p w14:paraId="5A7A0079"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15710CE2"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96</w:t>
            </w:r>
          </w:p>
        </w:tc>
        <w:tc>
          <w:tcPr>
            <w:tcW w:w="414" w:type="pct"/>
            <w:tcBorders>
              <w:top w:val="nil"/>
              <w:left w:val="single" w:sz="4" w:space="0" w:color="auto"/>
              <w:bottom w:val="single" w:sz="4" w:space="0" w:color="auto"/>
              <w:right w:val="single" w:sz="4" w:space="0" w:color="auto"/>
            </w:tcBorders>
            <w:noWrap/>
            <w:vAlign w:val="center"/>
            <w:hideMark/>
          </w:tcPr>
          <w:p w14:paraId="2D07F54C"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378</w:t>
            </w:r>
          </w:p>
        </w:tc>
        <w:tc>
          <w:tcPr>
            <w:tcW w:w="414" w:type="pct"/>
            <w:tcBorders>
              <w:top w:val="nil"/>
              <w:left w:val="single" w:sz="4" w:space="0" w:color="auto"/>
              <w:bottom w:val="single" w:sz="4" w:space="0" w:color="auto"/>
              <w:right w:val="single" w:sz="4" w:space="0" w:color="auto"/>
            </w:tcBorders>
            <w:noWrap/>
            <w:vAlign w:val="center"/>
            <w:hideMark/>
          </w:tcPr>
          <w:p w14:paraId="255A2B1E"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11</w:t>
            </w:r>
          </w:p>
        </w:tc>
        <w:tc>
          <w:tcPr>
            <w:tcW w:w="414" w:type="pct"/>
            <w:tcBorders>
              <w:top w:val="nil"/>
              <w:left w:val="single" w:sz="4" w:space="0" w:color="auto"/>
              <w:bottom w:val="single" w:sz="4" w:space="0" w:color="auto"/>
              <w:right w:val="single" w:sz="4" w:space="0" w:color="auto"/>
            </w:tcBorders>
            <w:noWrap/>
            <w:vAlign w:val="center"/>
            <w:hideMark/>
          </w:tcPr>
          <w:p w14:paraId="0F34F4D2"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45</w:t>
            </w:r>
          </w:p>
        </w:tc>
        <w:tc>
          <w:tcPr>
            <w:tcW w:w="414" w:type="pct"/>
            <w:tcBorders>
              <w:top w:val="nil"/>
              <w:left w:val="single" w:sz="4" w:space="0" w:color="auto"/>
              <w:bottom w:val="single" w:sz="4" w:space="0" w:color="auto"/>
              <w:right w:val="single" w:sz="4" w:space="0" w:color="auto"/>
            </w:tcBorders>
            <w:noWrap/>
            <w:vAlign w:val="center"/>
            <w:hideMark/>
          </w:tcPr>
          <w:p w14:paraId="7DA0C45F"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92</w:t>
            </w:r>
          </w:p>
        </w:tc>
        <w:tc>
          <w:tcPr>
            <w:tcW w:w="414" w:type="pct"/>
            <w:tcBorders>
              <w:top w:val="nil"/>
              <w:left w:val="single" w:sz="4" w:space="0" w:color="auto"/>
              <w:bottom w:val="single" w:sz="4" w:space="0" w:color="auto"/>
              <w:right w:val="single" w:sz="4" w:space="0" w:color="auto"/>
            </w:tcBorders>
            <w:noWrap/>
            <w:vAlign w:val="center"/>
            <w:hideMark/>
          </w:tcPr>
          <w:p w14:paraId="1B9A7789"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r>
      <w:tr w:rsidR="00FB329B" w:rsidRPr="00FB329B" w14:paraId="424E2366" w14:textId="77777777" w:rsidTr="00225B0E">
        <w:trPr>
          <w:trHeight w:val="567"/>
        </w:trPr>
        <w:tc>
          <w:tcPr>
            <w:tcW w:w="446" w:type="pct"/>
            <w:tcBorders>
              <w:top w:val="single" w:sz="4" w:space="0" w:color="auto"/>
              <w:left w:val="single" w:sz="4" w:space="0" w:color="auto"/>
              <w:bottom w:val="single" w:sz="4" w:space="0" w:color="auto"/>
              <w:right w:val="single" w:sz="4" w:space="0" w:color="auto"/>
            </w:tcBorders>
            <w:shd w:val="clear" w:color="auto" w:fill="DAF1F5" w:themeFill="accent3" w:themeFillTint="33"/>
            <w:vAlign w:val="center"/>
            <w:hideMark/>
          </w:tcPr>
          <w:p w14:paraId="65E48B59" w14:textId="77777777" w:rsidR="007C6F7A" w:rsidRPr="00FB329B" w:rsidRDefault="007C6F7A" w:rsidP="00225B0E">
            <w:pPr>
              <w:jc w:val="left"/>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Nbr de postes analogiques</w:t>
            </w:r>
          </w:p>
        </w:tc>
        <w:tc>
          <w:tcPr>
            <w:tcW w:w="414" w:type="pct"/>
            <w:tcBorders>
              <w:top w:val="nil"/>
              <w:left w:val="single" w:sz="4" w:space="0" w:color="auto"/>
              <w:bottom w:val="single" w:sz="4" w:space="0" w:color="auto"/>
              <w:right w:val="single" w:sz="4" w:space="0" w:color="auto"/>
            </w:tcBorders>
            <w:noWrap/>
            <w:vAlign w:val="center"/>
            <w:hideMark/>
          </w:tcPr>
          <w:p w14:paraId="0BC2BD69"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75</w:t>
            </w:r>
          </w:p>
        </w:tc>
        <w:tc>
          <w:tcPr>
            <w:tcW w:w="414" w:type="pct"/>
            <w:tcBorders>
              <w:top w:val="nil"/>
              <w:left w:val="single" w:sz="4" w:space="0" w:color="auto"/>
              <w:bottom w:val="single" w:sz="4" w:space="0" w:color="auto"/>
              <w:right w:val="single" w:sz="4" w:space="0" w:color="auto"/>
            </w:tcBorders>
            <w:noWrap/>
            <w:vAlign w:val="center"/>
            <w:hideMark/>
          </w:tcPr>
          <w:p w14:paraId="48E92416"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50</w:t>
            </w:r>
          </w:p>
        </w:tc>
        <w:tc>
          <w:tcPr>
            <w:tcW w:w="414" w:type="pct"/>
            <w:tcBorders>
              <w:top w:val="nil"/>
              <w:left w:val="single" w:sz="4" w:space="0" w:color="auto"/>
              <w:bottom w:val="single" w:sz="4" w:space="0" w:color="auto"/>
              <w:right w:val="single" w:sz="4" w:space="0" w:color="auto"/>
            </w:tcBorders>
            <w:noWrap/>
            <w:vAlign w:val="center"/>
            <w:hideMark/>
          </w:tcPr>
          <w:p w14:paraId="331A29A6"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0DBC8DFD"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230</w:t>
            </w:r>
          </w:p>
        </w:tc>
        <w:tc>
          <w:tcPr>
            <w:tcW w:w="414" w:type="pct"/>
            <w:tcBorders>
              <w:top w:val="nil"/>
              <w:left w:val="single" w:sz="4" w:space="0" w:color="auto"/>
              <w:bottom w:val="single" w:sz="4" w:space="0" w:color="auto"/>
              <w:right w:val="single" w:sz="4" w:space="0" w:color="auto"/>
            </w:tcBorders>
            <w:noWrap/>
            <w:vAlign w:val="center"/>
            <w:hideMark/>
          </w:tcPr>
          <w:p w14:paraId="159FDDBB"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310A18F7"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306</w:t>
            </w:r>
          </w:p>
        </w:tc>
        <w:tc>
          <w:tcPr>
            <w:tcW w:w="414" w:type="pct"/>
            <w:tcBorders>
              <w:top w:val="nil"/>
              <w:left w:val="single" w:sz="4" w:space="0" w:color="auto"/>
              <w:bottom w:val="single" w:sz="4" w:space="0" w:color="auto"/>
              <w:right w:val="single" w:sz="4" w:space="0" w:color="auto"/>
            </w:tcBorders>
            <w:noWrap/>
            <w:vAlign w:val="center"/>
            <w:hideMark/>
          </w:tcPr>
          <w:p w14:paraId="6B6C80E3"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302</w:t>
            </w:r>
          </w:p>
        </w:tc>
        <w:tc>
          <w:tcPr>
            <w:tcW w:w="414" w:type="pct"/>
            <w:tcBorders>
              <w:top w:val="nil"/>
              <w:left w:val="single" w:sz="4" w:space="0" w:color="auto"/>
              <w:bottom w:val="single" w:sz="4" w:space="0" w:color="auto"/>
              <w:right w:val="single" w:sz="4" w:space="0" w:color="auto"/>
            </w:tcBorders>
            <w:noWrap/>
            <w:vAlign w:val="center"/>
            <w:hideMark/>
          </w:tcPr>
          <w:p w14:paraId="3C997768"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87</w:t>
            </w:r>
          </w:p>
        </w:tc>
        <w:tc>
          <w:tcPr>
            <w:tcW w:w="414" w:type="pct"/>
            <w:tcBorders>
              <w:top w:val="nil"/>
              <w:left w:val="single" w:sz="4" w:space="0" w:color="auto"/>
              <w:bottom w:val="single" w:sz="4" w:space="0" w:color="auto"/>
              <w:right w:val="single" w:sz="4" w:space="0" w:color="auto"/>
            </w:tcBorders>
            <w:noWrap/>
            <w:vAlign w:val="center"/>
            <w:hideMark/>
          </w:tcPr>
          <w:p w14:paraId="66869CD5"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252</w:t>
            </w:r>
          </w:p>
        </w:tc>
        <w:tc>
          <w:tcPr>
            <w:tcW w:w="414" w:type="pct"/>
            <w:tcBorders>
              <w:top w:val="nil"/>
              <w:left w:val="single" w:sz="4" w:space="0" w:color="auto"/>
              <w:bottom w:val="single" w:sz="4" w:space="0" w:color="auto"/>
              <w:right w:val="single" w:sz="4" w:space="0" w:color="auto"/>
            </w:tcBorders>
            <w:noWrap/>
            <w:vAlign w:val="center"/>
            <w:hideMark/>
          </w:tcPr>
          <w:p w14:paraId="553B7F3B"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188</w:t>
            </w:r>
          </w:p>
        </w:tc>
        <w:tc>
          <w:tcPr>
            <w:tcW w:w="414" w:type="pct"/>
            <w:tcBorders>
              <w:top w:val="nil"/>
              <w:left w:val="single" w:sz="4" w:space="0" w:color="auto"/>
              <w:bottom w:val="single" w:sz="4" w:space="0" w:color="auto"/>
              <w:right w:val="single" w:sz="4" w:space="0" w:color="auto"/>
            </w:tcBorders>
            <w:noWrap/>
            <w:vAlign w:val="center"/>
            <w:hideMark/>
          </w:tcPr>
          <w:p w14:paraId="668CCAD4"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r>
      <w:tr w:rsidR="00FB329B" w:rsidRPr="00FB329B" w14:paraId="79C7B41F" w14:textId="77777777" w:rsidTr="00225B0E">
        <w:trPr>
          <w:trHeight w:val="659"/>
        </w:trPr>
        <w:tc>
          <w:tcPr>
            <w:tcW w:w="446" w:type="pct"/>
            <w:tcBorders>
              <w:top w:val="single" w:sz="4" w:space="0" w:color="auto"/>
              <w:left w:val="single" w:sz="4" w:space="0" w:color="auto"/>
              <w:bottom w:val="single" w:sz="4" w:space="0" w:color="auto"/>
              <w:right w:val="single" w:sz="4" w:space="0" w:color="auto"/>
            </w:tcBorders>
            <w:shd w:val="clear" w:color="auto" w:fill="DAF1F5" w:themeFill="accent3" w:themeFillTint="33"/>
            <w:vAlign w:val="center"/>
            <w:hideMark/>
          </w:tcPr>
          <w:p w14:paraId="4AB0C79C" w14:textId="77777777" w:rsidR="007C6F7A" w:rsidRPr="00FB329B" w:rsidRDefault="007C6F7A" w:rsidP="00225B0E">
            <w:pPr>
              <w:jc w:val="left"/>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Nbr de postes analogiques à conserver</w:t>
            </w:r>
          </w:p>
        </w:tc>
        <w:tc>
          <w:tcPr>
            <w:tcW w:w="414" w:type="pct"/>
            <w:tcBorders>
              <w:top w:val="nil"/>
              <w:left w:val="single" w:sz="4" w:space="0" w:color="auto"/>
              <w:bottom w:val="single" w:sz="4" w:space="0" w:color="auto"/>
              <w:right w:val="single" w:sz="4" w:space="0" w:color="auto"/>
            </w:tcBorders>
            <w:noWrap/>
            <w:vAlign w:val="center"/>
            <w:hideMark/>
          </w:tcPr>
          <w:p w14:paraId="7AE6976A"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7B4BC559"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24DEF3AD"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1836EF91"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0E915E9A"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79E6F403"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2C2C0E87"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31361933"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0371904C"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36B97420"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34</w:t>
            </w:r>
          </w:p>
        </w:tc>
        <w:tc>
          <w:tcPr>
            <w:tcW w:w="414" w:type="pct"/>
            <w:tcBorders>
              <w:top w:val="nil"/>
              <w:left w:val="single" w:sz="4" w:space="0" w:color="auto"/>
              <w:bottom w:val="single" w:sz="4" w:space="0" w:color="auto"/>
              <w:right w:val="single" w:sz="4" w:space="0" w:color="auto"/>
            </w:tcBorders>
            <w:noWrap/>
            <w:vAlign w:val="center"/>
            <w:hideMark/>
          </w:tcPr>
          <w:p w14:paraId="03A8B22A"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r>
      <w:tr w:rsidR="00FB329B" w:rsidRPr="00FB329B" w14:paraId="479E202C" w14:textId="77777777" w:rsidTr="00225B0E">
        <w:trPr>
          <w:trHeight w:val="567"/>
        </w:trPr>
        <w:tc>
          <w:tcPr>
            <w:tcW w:w="446" w:type="pct"/>
            <w:tcBorders>
              <w:top w:val="single" w:sz="4" w:space="0" w:color="auto"/>
              <w:left w:val="single" w:sz="4" w:space="0" w:color="auto"/>
              <w:bottom w:val="single" w:sz="4" w:space="0" w:color="auto"/>
              <w:right w:val="single" w:sz="4" w:space="0" w:color="auto"/>
            </w:tcBorders>
            <w:shd w:val="clear" w:color="auto" w:fill="DAF1F5" w:themeFill="accent3" w:themeFillTint="33"/>
            <w:vAlign w:val="center"/>
            <w:hideMark/>
          </w:tcPr>
          <w:p w14:paraId="7D55F24F" w14:textId="77777777" w:rsidR="007C6F7A" w:rsidRPr="00FB329B" w:rsidRDefault="007C6F7A" w:rsidP="00225B0E">
            <w:pPr>
              <w:jc w:val="left"/>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Nbr de postes DECT</w:t>
            </w:r>
          </w:p>
        </w:tc>
        <w:tc>
          <w:tcPr>
            <w:tcW w:w="414" w:type="pct"/>
            <w:tcBorders>
              <w:top w:val="nil"/>
              <w:left w:val="single" w:sz="4" w:space="0" w:color="auto"/>
              <w:bottom w:val="single" w:sz="4" w:space="0" w:color="auto"/>
              <w:right w:val="single" w:sz="4" w:space="0" w:color="auto"/>
            </w:tcBorders>
            <w:noWrap/>
            <w:vAlign w:val="center"/>
            <w:hideMark/>
          </w:tcPr>
          <w:p w14:paraId="653DB403"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435</w:t>
            </w:r>
          </w:p>
        </w:tc>
        <w:tc>
          <w:tcPr>
            <w:tcW w:w="414" w:type="pct"/>
            <w:tcBorders>
              <w:top w:val="nil"/>
              <w:left w:val="single" w:sz="4" w:space="0" w:color="auto"/>
              <w:bottom w:val="single" w:sz="4" w:space="0" w:color="auto"/>
              <w:right w:val="single" w:sz="4" w:space="0" w:color="auto"/>
            </w:tcBorders>
            <w:noWrap/>
            <w:vAlign w:val="center"/>
            <w:hideMark/>
          </w:tcPr>
          <w:p w14:paraId="0B2FC5EA"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282</w:t>
            </w:r>
          </w:p>
        </w:tc>
        <w:tc>
          <w:tcPr>
            <w:tcW w:w="414" w:type="pct"/>
            <w:tcBorders>
              <w:top w:val="nil"/>
              <w:left w:val="single" w:sz="4" w:space="0" w:color="auto"/>
              <w:bottom w:val="single" w:sz="4" w:space="0" w:color="auto"/>
              <w:right w:val="single" w:sz="4" w:space="0" w:color="auto"/>
            </w:tcBorders>
            <w:noWrap/>
            <w:vAlign w:val="center"/>
            <w:hideMark/>
          </w:tcPr>
          <w:p w14:paraId="42C847EC"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164</w:t>
            </w:r>
          </w:p>
        </w:tc>
        <w:tc>
          <w:tcPr>
            <w:tcW w:w="414" w:type="pct"/>
            <w:tcBorders>
              <w:top w:val="nil"/>
              <w:left w:val="single" w:sz="4" w:space="0" w:color="auto"/>
              <w:bottom w:val="single" w:sz="4" w:space="0" w:color="auto"/>
              <w:right w:val="single" w:sz="4" w:space="0" w:color="auto"/>
            </w:tcBorders>
            <w:noWrap/>
            <w:vAlign w:val="center"/>
            <w:hideMark/>
          </w:tcPr>
          <w:p w14:paraId="187BFF21"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345</w:t>
            </w:r>
          </w:p>
        </w:tc>
        <w:tc>
          <w:tcPr>
            <w:tcW w:w="414" w:type="pct"/>
            <w:tcBorders>
              <w:top w:val="nil"/>
              <w:left w:val="single" w:sz="4" w:space="0" w:color="auto"/>
              <w:bottom w:val="single" w:sz="4" w:space="0" w:color="auto"/>
              <w:right w:val="single" w:sz="4" w:space="0" w:color="auto"/>
            </w:tcBorders>
            <w:noWrap/>
            <w:vAlign w:val="center"/>
            <w:hideMark/>
          </w:tcPr>
          <w:p w14:paraId="67F75905"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251</w:t>
            </w:r>
          </w:p>
        </w:tc>
        <w:tc>
          <w:tcPr>
            <w:tcW w:w="414" w:type="pct"/>
            <w:tcBorders>
              <w:top w:val="nil"/>
              <w:left w:val="single" w:sz="4" w:space="0" w:color="auto"/>
              <w:bottom w:val="single" w:sz="4" w:space="0" w:color="auto"/>
              <w:right w:val="single" w:sz="4" w:space="0" w:color="auto"/>
            </w:tcBorders>
            <w:noWrap/>
            <w:vAlign w:val="center"/>
            <w:hideMark/>
          </w:tcPr>
          <w:p w14:paraId="171F1253"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624</w:t>
            </w:r>
          </w:p>
        </w:tc>
        <w:tc>
          <w:tcPr>
            <w:tcW w:w="414" w:type="pct"/>
            <w:tcBorders>
              <w:top w:val="nil"/>
              <w:left w:val="single" w:sz="4" w:space="0" w:color="auto"/>
              <w:bottom w:val="single" w:sz="4" w:space="0" w:color="auto"/>
              <w:right w:val="single" w:sz="4" w:space="0" w:color="auto"/>
            </w:tcBorders>
            <w:noWrap/>
            <w:vAlign w:val="center"/>
            <w:hideMark/>
          </w:tcPr>
          <w:p w14:paraId="1E0EB725"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208</w:t>
            </w:r>
          </w:p>
        </w:tc>
        <w:tc>
          <w:tcPr>
            <w:tcW w:w="414" w:type="pct"/>
            <w:tcBorders>
              <w:top w:val="nil"/>
              <w:left w:val="single" w:sz="4" w:space="0" w:color="auto"/>
              <w:bottom w:val="single" w:sz="4" w:space="0" w:color="auto"/>
              <w:right w:val="single" w:sz="4" w:space="0" w:color="auto"/>
            </w:tcBorders>
            <w:noWrap/>
            <w:vAlign w:val="center"/>
            <w:hideMark/>
          </w:tcPr>
          <w:p w14:paraId="3594DABD"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341</w:t>
            </w:r>
          </w:p>
        </w:tc>
        <w:tc>
          <w:tcPr>
            <w:tcW w:w="414" w:type="pct"/>
            <w:tcBorders>
              <w:top w:val="nil"/>
              <w:left w:val="single" w:sz="4" w:space="0" w:color="auto"/>
              <w:bottom w:val="single" w:sz="4" w:space="0" w:color="auto"/>
              <w:right w:val="single" w:sz="4" w:space="0" w:color="auto"/>
            </w:tcBorders>
            <w:noWrap/>
            <w:vAlign w:val="center"/>
            <w:hideMark/>
          </w:tcPr>
          <w:p w14:paraId="2A984566"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285</w:t>
            </w:r>
          </w:p>
        </w:tc>
        <w:tc>
          <w:tcPr>
            <w:tcW w:w="414" w:type="pct"/>
            <w:tcBorders>
              <w:top w:val="nil"/>
              <w:left w:val="single" w:sz="4" w:space="0" w:color="auto"/>
              <w:bottom w:val="single" w:sz="4" w:space="0" w:color="auto"/>
              <w:right w:val="single" w:sz="4" w:space="0" w:color="auto"/>
            </w:tcBorders>
            <w:noWrap/>
            <w:vAlign w:val="center"/>
            <w:hideMark/>
          </w:tcPr>
          <w:p w14:paraId="2EAB317F"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c>
          <w:tcPr>
            <w:tcW w:w="414" w:type="pct"/>
            <w:tcBorders>
              <w:top w:val="nil"/>
              <w:left w:val="single" w:sz="4" w:space="0" w:color="auto"/>
              <w:bottom w:val="single" w:sz="4" w:space="0" w:color="auto"/>
              <w:right w:val="single" w:sz="4" w:space="0" w:color="auto"/>
            </w:tcBorders>
            <w:noWrap/>
            <w:vAlign w:val="center"/>
            <w:hideMark/>
          </w:tcPr>
          <w:p w14:paraId="7896AE00"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r>
      <w:tr w:rsidR="00FB329B" w:rsidRPr="00FB329B" w14:paraId="5D1719BA" w14:textId="77777777" w:rsidTr="00225B0E">
        <w:trPr>
          <w:trHeight w:val="567"/>
        </w:trPr>
        <w:tc>
          <w:tcPr>
            <w:tcW w:w="446" w:type="pct"/>
            <w:tcBorders>
              <w:top w:val="single" w:sz="4" w:space="0" w:color="auto"/>
              <w:left w:val="single" w:sz="4" w:space="0" w:color="auto"/>
              <w:bottom w:val="single" w:sz="4" w:space="0" w:color="auto"/>
              <w:right w:val="single" w:sz="4" w:space="0" w:color="auto"/>
            </w:tcBorders>
            <w:shd w:val="clear" w:color="auto" w:fill="DAF1F5" w:themeFill="accent3" w:themeFillTint="33"/>
            <w:vAlign w:val="center"/>
            <w:hideMark/>
          </w:tcPr>
          <w:p w14:paraId="184520A9" w14:textId="77777777" w:rsidR="007C6F7A" w:rsidRPr="00FB329B" w:rsidRDefault="007C6F7A" w:rsidP="00225B0E">
            <w:pPr>
              <w:jc w:val="left"/>
              <w:rPr>
                <w:rFonts w:ascii="Calibri" w:eastAsia="Times New Roman" w:hAnsi="Calibri" w:cs="Calibri"/>
                <w:b/>
                <w:bCs/>
                <w:sz w:val="18"/>
                <w:szCs w:val="18"/>
                <w:lang w:eastAsia="fr-FR"/>
              </w:rPr>
            </w:pPr>
            <w:r w:rsidRPr="00FB329B">
              <w:rPr>
                <w:rFonts w:ascii="Calibri" w:eastAsia="Times New Roman" w:hAnsi="Calibri" w:cs="Calibri"/>
                <w:b/>
                <w:bCs/>
                <w:sz w:val="18"/>
                <w:szCs w:val="18"/>
                <w:lang w:eastAsia="fr-FR"/>
              </w:rPr>
              <w:t>Nbr Bornes DECT</w:t>
            </w:r>
          </w:p>
        </w:tc>
        <w:tc>
          <w:tcPr>
            <w:tcW w:w="414" w:type="pct"/>
            <w:tcBorders>
              <w:top w:val="nil"/>
              <w:left w:val="single" w:sz="4" w:space="0" w:color="auto"/>
              <w:bottom w:val="single" w:sz="4" w:space="0" w:color="auto"/>
              <w:right w:val="single" w:sz="4" w:space="0" w:color="auto"/>
            </w:tcBorders>
            <w:noWrap/>
            <w:vAlign w:val="center"/>
            <w:hideMark/>
          </w:tcPr>
          <w:p w14:paraId="2F02C3B8"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86</w:t>
            </w:r>
          </w:p>
        </w:tc>
        <w:tc>
          <w:tcPr>
            <w:tcW w:w="414" w:type="pct"/>
            <w:tcBorders>
              <w:top w:val="nil"/>
              <w:left w:val="single" w:sz="4" w:space="0" w:color="auto"/>
              <w:bottom w:val="single" w:sz="4" w:space="0" w:color="auto"/>
              <w:right w:val="single" w:sz="4" w:space="0" w:color="auto"/>
            </w:tcBorders>
            <w:noWrap/>
            <w:vAlign w:val="center"/>
            <w:hideMark/>
          </w:tcPr>
          <w:p w14:paraId="181B38E5"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53</w:t>
            </w:r>
          </w:p>
        </w:tc>
        <w:tc>
          <w:tcPr>
            <w:tcW w:w="414" w:type="pct"/>
            <w:tcBorders>
              <w:top w:val="nil"/>
              <w:left w:val="single" w:sz="4" w:space="0" w:color="auto"/>
              <w:bottom w:val="single" w:sz="4" w:space="0" w:color="auto"/>
              <w:right w:val="single" w:sz="4" w:space="0" w:color="auto"/>
            </w:tcBorders>
            <w:noWrap/>
            <w:vAlign w:val="center"/>
            <w:hideMark/>
          </w:tcPr>
          <w:p w14:paraId="676274DE"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41</w:t>
            </w:r>
          </w:p>
        </w:tc>
        <w:tc>
          <w:tcPr>
            <w:tcW w:w="414" w:type="pct"/>
            <w:tcBorders>
              <w:top w:val="nil"/>
              <w:left w:val="single" w:sz="4" w:space="0" w:color="auto"/>
              <w:bottom w:val="single" w:sz="4" w:space="0" w:color="auto"/>
              <w:right w:val="single" w:sz="4" w:space="0" w:color="auto"/>
            </w:tcBorders>
            <w:noWrap/>
            <w:vAlign w:val="center"/>
            <w:hideMark/>
          </w:tcPr>
          <w:p w14:paraId="472A5405"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87</w:t>
            </w:r>
          </w:p>
        </w:tc>
        <w:tc>
          <w:tcPr>
            <w:tcW w:w="414" w:type="pct"/>
            <w:tcBorders>
              <w:top w:val="nil"/>
              <w:left w:val="single" w:sz="4" w:space="0" w:color="auto"/>
              <w:bottom w:val="single" w:sz="4" w:space="0" w:color="auto"/>
              <w:right w:val="single" w:sz="4" w:space="0" w:color="auto"/>
            </w:tcBorders>
            <w:noWrap/>
            <w:vAlign w:val="center"/>
            <w:hideMark/>
          </w:tcPr>
          <w:p w14:paraId="3DE628D2"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66</w:t>
            </w:r>
          </w:p>
        </w:tc>
        <w:tc>
          <w:tcPr>
            <w:tcW w:w="414" w:type="pct"/>
            <w:tcBorders>
              <w:top w:val="nil"/>
              <w:left w:val="single" w:sz="4" w:space="0" w:color="auto"/>
              <w:bottom w:val="single" w:sz="4" w:space="0" w:color="auto"/>
              <w:right w:val="single" w:sz="4" w:space="0" w:color="auto"/>
            </w:tcBorders>
            <w:noWrap/>
            <w:vAlign w:val="center"/>
            <w:hideMark/>
          </w:tcPr>
          <w:p w14:paraId="41B8D46F"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119</w:t>
            </w:r>
          </w:p>
        </w:tc>
        <w:tc>
          <w:tcPr>
            <w:tcW w:w="414" w:type="pct"/>
            <w:tcBorders>
              <w:top w:val="nil"/>
              <w:left w:val="single" w:sz="4" w:space="0" w:color="auto"/>
              <w:bottom w:val="single" w:sz="4" w:space="0" w:color="auto"/>
              <w:right w:val="single" w:sz="4" w:space="0" w:color="auto"/>
            </w:tcBorders>
            <w:noWrap/>
            <w:vAlign w:val="center"/>
            <w:hideMark/>
          </w:tcPr>
          <w:p w14:paraId="6ABA7F7D"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55</w:t>
            </w:r>
          </w:p>
        </w:tc>
        <w:tc>
          <w:tcPr>
            <w:tcW w:w="414" w:type="pct"/>
            <w:tcBorders>
              <w:top w:val="nil"/>
              <w:left w:val="single" w:sz="4" w:space="0" w:color="auto"/>
              <w:bottom w:val="single" w:sz="4" w:space="0" w:color="auto"/>
              <w:right w:val="single" w:sz="4" w:space="0" w:color="auto"/>
            </w:tcBorders>
            <w:noWrap/>
            <w:vAlign w:val="center"/>
            <w:hideMark/>
          </w:tcPr>
          <w:p w14:paraId="0FB9BE19"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101</w:t>
            </w:r>
          </w:p>
        </w:tc>
        <w:tc>
          <w:tcPr>
            <w:tcW w:w="414" w:type="pct"/>
            <w:tcBorders>
              <w:top w:val="nil"/>
              <w:left w:val="single" w:sz="4" w:space="0" w:color="auto"/>
              <w:bottom w:val="single" w:sz="4" w:space="0" w:color="auto"/>
              <w:right w:val="single" w:sz="4" w:space="0" w:color="auto"/>
            </w:tcBorders>
            <w:noWrap/>
            <w:vAlign w:val="center"/>
            <w:hideMark/>
          </w:tcPr>
          <w:p w14:paraId="63BE76D5"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60</w:t>
            </w:r>
          </w:p>
        </w:tc>
        <w:tc>
          <w:tcPr>
            <w:tcW w:w="414" w:type="pct"/>
            <w:tcBorders>
              <w:top w:val="nil"/>
              <w:left w:val="single" w:sz="4" w:space="0" w:color="auto"/>
              <w:bottom w:val="single" w:sz="4" w:space="0" w:color="auto"/>
              <w:right w:val="single" w:sz="4" w:space="0" w:color="auto"/>
            </w:tcBorders>
            <w:noWrap/>
            <w:vAlign w:val="center"/>
            <w:hideMark/>
          </w:tcPr>
          <w:p w14:paraId="1CE1BA99"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36</w:t>
            </w:r>
          </w:p>
        </w:tc>
        <w:tc>
          <w:tcPr>
            <w:tcW w:w="414" w:type="pct"/>
            <w:tcBorders>
              <w:top w:val="nil"/>
              <w:left w:val="single" w:sz="4" w:space="0" w:color="auto"/>
              <w:bottom w:val="single" w:sz="4" w:space="0" w:color="auto"/>
              <w:right w:val="single" w:sz="4" w:space="0" w:color="auto"/>
            </w:tcBorders>
            <w:noWrap/>
            <w:vAlign w:val="center"/>
            <w:hideMark/>
          </w:tcPr>
          <w:p w14:paraId="1AC044AB" w14:textId="77777777" w:rsidR="007C6F7A" w:rsidRPr="00FB329B" w:rsidRDefault="007C6F7A">
            <w:pPr>
              <w:jc w:val="center"/>
              <w:rPr>
                <w:rFonts w:ascii="Calibri" w:eastAsia="Times New Roman" w:hAnsi="Calibri" w:cs="Calibri"/>
                <w:sz w:val="18"/>
                <w:szCs w:val="18"/>
                <w:lang w:eastAsia="fr-FR"/>
              </w:rPr>
            </w:pPr>
            <w:r w:rsidRPr="00FB329B">
              <w:rPr>
                <w:rFonts w:ascii="Calibri" w:eastAsia="Times New Roman" w:hAnsi="Calibri" w:cs="Calibri"/>
                <w:sz w:val="18"/>
                <w:szCs w:val="18"/>
                <w:lang w:eastAsia="fr-FR"/>
              </w:rPr>
              <w:t>0</w:t>
            </w:r>
          </w:p>
        </w:tc>
      </w:tr>
    </w:tbl>
    <w:p w14:paraId="03BF7D4D" w14:textId="77777777" w:rsidR="007C6F7A" w:rsidRPr="00FB329B" w:rsidRDefault="007C6F7A" w:rsidP="00E6266D">
      <w:pPr>
        <w:jc w:val="left"/>
        <w:rPr>
          <w:sz w:val="22"/>
        </w:rPr>
      </w:pPr>
    </w:p>
    <w:p w14:paraId="669D950C" w14:textId="786AEAD0" w:rsidR="00E6266D" w:rsidRPr="00FB329B" w:rsidRDefault="00E6266D" w:rsidP="00E6266D">
      <w:pPr>
        <w:jc w:val="left"/>
        <w:rPr>
          <w:b/>
          <w:sz w:val="22"/>
        </w:rPr>
      </w:pPr>
    </w:p>
    <w:p w14:paraId="094DE1E4" w14:textId="77777777" w:rsidR="00225B0E" w:rsidRPr="00FB329B" w:rsidRDefault="002E523B">
      <w:pPr>
        <w:jc w:val="left"/>
        <w:rPr>
          <w:b/>
          <w:sz w:val="22"/>
        </w:rPr>
        <w:sectPr w:rsidR="00225B0E" w:rsidRPr="00FB329B" w:rsidSect="00225B0E">
          <w:pgSz w:w="11906" w:h="16838" w:code="9"/>
          <w:pgMar w:top="720" w:right="720" w:bottom="720" w:left="720" w:header="567" w:footer="454" w:gutter="0"/>
          <w:cols w:space="708"/>
          <w:docGrid w:linePitch="360"/>
        </w:sectPr>
      </w:pPr>
      <w:r w:rsidRPr="00FB329B">
        <w:rPr>
          <w:b/>
          <w:sz w:val="22"/>
        </w:rPr>
        <w:br w:type="page"/>
      </w:r>
    </w:p>
    <w:p w14:paraId="4B7229AB" w14:textId="2CB35687" w:rsidR="00B71564" w:rsidRPr="00B71564" w:rsidRDefault="00B71564" w:rsidP="00E6266D">
      <w:pPr>
        <w:rPr>
          <w:b/>
          <w:color w:val="C00000"/>
          <w:sz w:val="22"/>
        </w:rPr>
      </w:pPr>
      <w:r w:rsidRPr="00B71564">
        <w:rPr>
          <w:b/>
          <w:color w:val="C00000"/>
          <w:sz w:val="22"/>
        </w:rPr>
        <w:lastRenderedPageBreak/>
        <w:t>Au titre de ce cas d’usage, l’offre du candidat doit</w:t>
      </w:r>
      <w:r w:rsidR="00C815A7">
        <w:rPr>
          <w:b/>
          <w:color w:val="C00000"/>
          <w:sz w:val="22"/>
        </w:rPr>
        <w:t>,</w:t>
      </w:r>
      <w:r w:rsidRPr="00B71564">
        <w:rPr>
          <w:b/>
          <w:color w:val="C00000"/>
          <w:sz w:val="22"/>
        </w:rPr>
        <w:t xml:space="preserve"> </w:t>
      </w:r>
      <w:r w:rsidR="00C815A7">
        <w:rPr>
          <w:b/>
          <w:color w:val="C00000"/>
          <w:sz w:val="22"/>
        </w:rPr>
        <w:t xml:space="preserve">entre autres </w:t>
      </w:r>
      <w:r w:rsidRPr="00B71564">
        <w:rPr>
          <w:b/>
          <w:color w:val="C00000"/>
          <w:sz w:val="22"/>
        </w:rPr>
        <w:t>:</w:t>
      </w:r>
    </w:p>
    <w:p w14:paraId="702BE543" w14:textId="2786F4DE" w:rsidR="00B71564" w:rsidRDefault="00B71564" w:rsidP="00E6266D">
      <w:pPr>
        <w:rPr>
          <w:color w:val="002060"/>
          <w:sz w:val="22"/>
        </w:rPr>
      </w:pPr>
    </w:p>
    <w:p w14:paraId="2A11BD7F" w14:textId="1C295D2D" w:rsidR="007D055A" w:rsidRDefault="007D055A" w:rsidP="00E6266D">
      <w:pPr>
        <w:pStyle w:val="Paragraphedeliste"/>
        <w:numPr>
          <w:ilvl w:val="0"/>
          <w:numId w:val="5"/>
        </w:numPr>
        <w:rPr>
          <w:sz w:val="22"/>
          <w:szCs w:val="22"/>
        </w:rPr>
      </w:pPr>
      <w:bookmarkStart w:id="1" w:name="_Hlk209772995"/>
      <w:r>
        <w:rPr>
          <w:sz w:val="22"/>
          <w:szCs w:val="22"/>
        </w:rPr>
        <w:t>La réponse au cas d’usage ne devra pas dépasser 15 pages (annexes incluses et hors tableau ci-dessous)</w:t>
      </w:r>
    </w:p>
    <w:p w14:paraId="06CF85AB" w14:textId="243F439E" w:rsidR="00B71564" w:rsidRPr="00BF3C89" w:rsidRDefault="00B71564" w:rsidP="00E6266D">
      <w:pPr>
        <w:pStyle w:val="Paragraphedeliste"/>
        <w:numPr>
          <w:ilvl w:val="0"/>
          <w:numId w:val="5"/>
        </w:numPr>
        <w:rPr>
          <w:sz w:val="22"/>
          <w:szCs w:val="22"/>
        </w:rPr>
      </w:pPr>
      <w:r w:rsidRPr="00BF3C89">
        <w:rPr>
          <w:sz w:val="22"/>
          <w:szCs w:val="22"/>
        </w:rPr>
        <w:t>Présenter exhaustivement la démarche projet</w:t>
      </w:r>
    </w:p>
    <w:p w14:paraId="6247AFAF" w14:textId="29869B60" w:rsidR="00B71564" w:rsidRPr="00BF3C89" w:rsidRDefault="00B71564" w:rsidP="00E6266D">
      <w:pPr>
        <w:pStyle w:val="Paragraphedeliste"/>
        <w:numPr>
          <w:ilvl w:val="0"/>
          <w:numId w:val="5"/>
        </w:numPr>
        <w:rPr>
          <w:sz w:val="22"/>
          <w:szCs w:val="22"/>
        </w:rPr>
      </w:pPr>
      <w:r w:rsidRPr="00BF3C89">
        <w:rPr>
          <w:sz w:val="22"/>
          <w:szCs w:val="22"/>
        </w:rPr>
        <w:t>Proposer des cibles d’architecture tant pour la partie « technique » (niveau de performance, sécurité, etc.) que pour la partie « logicie</w:t>
      </w:r>
      <w:r w:rsidR="00456457">
        <w:rPr>
          <w:sz w:val="22"/>
          <w:szCs w:val="22"/>
        </w:rPr>
        <w:t>l » (nouvelles fonctionnalités)</w:t>
      </w:r>
      <w:r w:rsidR="007D055A">
        <w:rPr>
          <w:sz w:val="22"/>
          <w:szCs w:val="22"/>
        </w:rPr>
        <w:t xml:space="preserve"> si pertinent</w:t>
      </w:r>
    </w:p>
    <w:p w14:paraId="09A76F02" w14:textId="77777777" w:rsidR="00927A3B" w:rsidRDefault="00927A3B" w:rsidP="00927A3B">
      <w:pPr>
        <w:pStyle w:val="Paragraphedeliste"/>
        <w:numPr>
          <w:ilvl w:val="0"/>
          <w:numId w:val="5"/>
        </w:numPr>
        <w:rPr>
          <w:sz w:val="22"/>
          <w:szCs w:val="22"/>
        </w:rPr>
      </w:pPr>
      <w:r>
        <w:rPr>
          <w:sz w:val="22"/>
          <w:szCs w:val="22"/>
        </w:rPr>
        <w:t>Identifier les profils mobilisés (Annexe fiches profils à compléter)</w:t>
      </w:r>
    </w:p>
    <w:p w14:paraId="7075F5D1" w14:textId="5F5398F2" w:rsidR="00B71564" w:rsidRPr="00BF3C89" w:rsidRDefault="00B71564" w:rsidP="00E6266D">
      <w:pPr>
        <w:pStyle w:val="Paragraphedeliste"/>
        <w:numPr>
          <w:ilvl w:val="0"/>
          <w:numId w:val="5"/>
        </w:numPr>
        <w:rPr>
          <w:sz w:val="22"/>
          <w:szCs w:val="22"/>
        </w:rPr>
      </w:pPr>
      <w:r w:rsidRPr="00BF3C89">
        <w:rPr>
          <w:sz w:val="22"/>
          <w:szCs w:val="22"/>
        </w:rPr>
        <w:t>Définir le calendrier à partir de la réception du bon de commande, en détaillant le séquencement de l’intervention des profils mobilisés</w:t>
      </w:r>
    </w:p>
    <w:p w14:paraId="786458AB" w14:textId="74940B07" w:rsidR="00B71564" w:rsidRPr="00BF3C89" w:rsidRDefault="00B71564" w:rsidP="00E6266D">
      <w:pPr>
        <w:pStyle w:val="Paragraphedeliste"/>
        <w:numPr>
          <w:ilvl w:val="0"/>
          <w:numId w:val="5"/>
        </w:numPr>
        <w:rPr>
          <w:sz w:val="22"/>
          <w:szCs w:val="22"/>
        </w:rPr>
      </w:pPr>
      <w:r w:rsidRPr="00BF3C89">
        <w:rPr>
          <w:sz w:val="22"/>
          <w:szCs w:val="22"/>
        </w:rPr>
        <w:t>Présenter la forme et le contenu du (des) livrable(s) du cas d’usage considéré ;</w:t>
      </w:r>
    </w:p>
    <w:p w14:paraId="7F6CBC57" w14:textId="4E2B9D44" w:rsidR="00B71564" w:rsidRPr="00BF3C89" w:rsidRDefault="00B71564" w:rsidP="00E6266D">
      <w:pPr>
        <w:pStyle w:val="Paragraphedeliste"/>
        <w:numPr>
          <w:ilvl w:val="0"/>
          <w:numId w:val="5"/>
        </w:numPr>
        <w:rPr>
          <w:sz w:val="22"/>
          <w:szCs w:val="22"/>
        </w:rPr>
      </w:pPr>
      <w:r w:rsidRPr="00BF3C89">
        <w:rPr>
          <w:sz w:val="22"/>
          <w:szCs w:val="22"/>
        </w:rPr>
        <w:t>Identifier les UO mobilisées pour l’exécution de la prestation en complétant un tableau dont le cadre impératif est précisé ci-dessous :</w:t>
      </w:r>
    </w:p>
    <w:bookmarkEnd w:id="1"/>
    <w:p w14:paraId="5F0CB1B9" w14:textId="6FEBC60D" w:rsidR="00B71564" w:rsidRPr="00FB329B" w:rsidRDefault="00B71564" w:rsidP="00E6266D">
      <w:pPr>
        <w:rPr>
          <w:sz w:val="22"/>
        </w:rPr>
      </w:pPr>
    </w:p>
    <w:tbl>
      <w:tblPr>
        <w:tblStyle w:val="TableNormal"/>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2"/>
        <w:gridCol w:w="1418"/>
        <w:gridCol w:w="1842"/>
      </w:tblGrid>
      <w:tr w:rsidR="00B65F88" w:rsidRPr="00FB329B" w14:paraId="39E71962" w14:textId="3F1247EF" w:rsidTr="00B65F88">
        <w:trPr>
          <w:trHeight w:val="608"/>
        </w:trPr>
        <w:tc>
          <w:tcPr>
            <w:tcW w:w="9072" w:type="dxa"/>
            <w:gridSpan w:val="3"/>
            <w:shd w:val="clear" w:color="auto" w:fill="F2F2F2"/>
            <w:vAlign w:val="center"/>
          </w:tcPr>
          <w:p w14:paraId="3B5E7E81" w14:textId="07364D08" w:rsidR="00B65F88" w:rsidRPr="00FB329B" w:rsidRDefault="00B65F88" w:rsidP="00F05A88">
            <w:pPr>
              <w:pStyle w:val="TableParagraph"/>
              <w:ind w:right="44"/>
              <w:jc w:val="center"/>
              <w:rPr>
                <w:b/>
                <w:color w:val="002F6C" w:themeColor="text2"/>
                <w:sz w:val="24"/>
              </w:rPr>
            </w:pPr>
            <w:bookmarkStart w:id="2" w:name="_Hlk215591306"/>
            <w:r w:rsidRPr="00FB329B">
              <w:rPr>
                <w:b/>
                <w:color w:val="002F6C" w:themeColor="text2"/>
                <w:sz w:val="24"/>
                <w:lang w:val="fr-FR"/>
              </w:rPr>
              <w:t>CAS</w:t>
            </w:r>
            <w:r w:rsidRPr="00FB329B">
              <w:rPr>
                <w:b/>
                <w:color w:val="002F6C" w:themeColor="text2"/>
                <w:spacing w:val="-13"/>
                <w:sz w:val="24"/>
                <w:lang w:val="fr-FR"/>
              </w:rPr>
              <w:t xml:space="preserve"> </w:t>
            </w:r>
            <w:r w:rsidRPr="00FB329B">
              <w:rPr>
                <w:b/>
                <w:color w:val="002F6C" w:themeColor="text2"/>
                <w:sz w:val="24"/>
                <w:lang w:val="fr-FR"/>
              </w:rPr>
              <w:t>D’USAGE</w:t>
            </w:r>
          </w:p>
        </w:tc>
      </w:tr>
      <w:tr w:rsidR="00B65F88" w:rsidRPr="00FB329B" w14:paraId="2FCE72EB" w14:textId="3327FD2C" w:rsidTr="00B65F88">
        <w:trPr>
          <w:trHeight w:val="686"/>
        </w:trPr>
        <w:tc>
          <w:tcPr>
            <w:tcW w:w="5812" w:type="dxa"/>
            <w:vAlign w:val="center"/>
          </w:tcPr>
          <w:p w14:paraId="47CB954E" w14:textId="77777777" w:rsidR="00B65F88" w:rsidRPr="00FB329B" w:rsidRDefault="00B65F88" w:rsidP="00E6266D">
            <w:pPr>
              <w:pStyle w:val="TableParagraph"/>
              <w:ind w:left="100" w:right="90"/>
              <w:jc w:val="center"/>
              <w:rPr>
                <w:b/>
                <w:color w:val="002F6C" w:themeColor="text2"/>
                <w:lang w:val="fr-FR"/>
              </w:rPr>
            </w:pPr>
            <w:r w:rsidRPr="00FB329B">
              <w:rPr>
                <w:b/>
                <w:color w:val="002F6C" w:themeColor="text2"/>
                <w:lang w:val="fr-FR"/>
              </w:rPr>
              <w:t>LIBELLE</w:t>
            </w:r>
            <w:r w:rsidRPr="00FB329B">
              <w:rPr>
                <w:b/>
                <w:color w:val="002F6C" w:themeColor="text2"/>
                <w:spacing w:val="-9"/>
                <w:lang w:val="fr-FR"/>
              </w:rPr>
              <w:t xml:space="preserve"> </w:t>
            </w:r>
            <w:r w:rsidRPr="00FB329B">
              <w:rPr>
                <w:b/>
                <w:color w:val="002F6C" w:themeColor="text2"/>
                <w:lang w:val="fr-FR"/>
              </w:rPr>
              <w:t>ET</w:t>
            </w:r>
            <w:r w:rsidRPr="00FB329B">
              <w:rPr>
                <w:b/>
                <w:color w:val="002F6C" w:themeColor="text2"/>
                <w:spacing w:val="-11"/>
                <w:lang w:val="fr-FR"/>
              </w:rPr>
              <w:t xml:space="preserve"> </w:t>
            </w:r>
            <w:r w:rsidRPr="00FB329B">
              <w:rPr>
                <w:b/>
                <w:color w:val="002F6C" w:themeColor="text2"/>
                <w:lang w:val="fr-FR"/>
              </w:rPr>
              <w:t>CODE</w:t>
            </w:r>
            <w:r w:rsidRPr="00FB329B">
              <w:rPr>
                <w:b/>
                <w:color w:val="002F6C" w:themeColor="text2"/>
                <w:spacing w:val="-9"/>
                <w:lang w:val="fr-FR"/>
              </w:rPr>
              <w:t xml:space="preserve"> </w:t>
            </w:r>
            <w:r w:rsidRPr="00FB329B">
              <w:rPr>
                <w:b/>
                <w:color w:val="002F6C" w:themeColor="text2"/>
                <w:lang w:val="fr-FR"/>
              </w:rPr>
              <w:t>DE</w:t>
            </w:r>
            <w:r w:rsidRPr="00FB329B">
              <w:rPr>
                <w:b/>
                <w:color w:val="002F6C" w:themeColor="text2"/>
                <w:spacing w:val="-11"/>
                <w:lang w:val="fr-FR"/>
              </w:rPr>
              <w:t xml:space="preserve"> </w:t>
            </w:r>
            <w:r w:rsidRPr="00FB329B">
              <w:rPr>
                <w:b/>
                <w:color w:val="002F6C" w:themeColor="text2"/>
                <w:lang w:val="fr-FR"/>
              </w:rPr>
              <w:t xml:space="preserve">L’UNITE </w:t>
            </w:r>
            <w:r w:rsidRPr="00FB329B">
              <w:rPr>
                <w:b/>
                <w:color w:val="002F6C" w:themeColor="text2"/>
                <w:spacing w:val="-2"/>
                <w:lang w:val="fr-FR"/>
              </w:rPr>
              <w:t>D’ŒUVRE</w:t>
            </w:r>
          </w:p>
          <w:p w14:paraId="064D5C15" w14:textId="1D411859" w:rsidR="00B65F88" w:rsidRPr="00FB329B" w:rsidRDefault="00B65F88" w:rsidP="00E6266D">
            <w:pPr>
              <w:pStyle w:val="TableParagraph"/>
              <w:ind w:left="94" w:right="81"/>
              <w:jc w:val="center"/>
              <w:rPr>
                <w:i/>
                <w:color w:val="002F6C" w:themeColor="text2"/>
                <w:sz w:val="18"/>
                <w:lang w:val="fr-FR"/>
              </w:rPr>
            </w:pPr>
            <w:r w:rsidRPr="00FB329B">
              <w:rPr>
                <w:i/>
                <w:color w:val="002F6C" w:themeColor="text2"/>
                <w:sz w:val="18"/>
                <w:lang w:val="fr-FR"/>
              </w:rPr>
              <w:t>(</w:t>
            </w:r>
            <w:r>
              <w:rPr>
                <w:i/>
                <w:color w:val="002F6C" w:themeColor="text2"/>
                <w:sz w:val="18"/>
                <w:lang w:val="fr-FR"/>
              </w:rPr>
              <w:t>R</w:t>
            </w:r>
            <w:r w:rsidRPr="00FB329B">
              <w:rPr>
                <w:i/>
                <w:color w:val="002F6C" w:themeColor="text2"/>
                <w:sz w:val="18"/>
                <w:lang w:val="fr-FR"/>
              </w:rPr>
              <w:t>eprendre</w:t>
            </w:r>
            <w:r w:rsidRPr="00FB329B">
              <w:rPr>
                <w:i/>
                <w:color w:val="002F6C" w:themeColor="text2"/>
                <w:spacing w:val="-7"/>
                <w:sz w:val="18"/>
                <w:lang w:val="fr-FR"/>
              </w:rPr>
              <w:t xml:space="preserve"> </w:t>
            </w:r>
            <w:r w:rsidRPr="00FB329B">
              <w:rPr>
                <w:i/>
                <w:color w:val="002F6C" w:themeColor="text2"/>
                <w:sz w:val="18"/>
                <w:lang w:val="fr-FR"/>
              </w:rPr>
              <w:t>strictement</w:t>
            </w:r>
            <w:r w:rsidRPr="00FB329B">
              <w:rPr>
                <w:i/>
                <w:color w:val="002F6C" w:themeColor="text2"/>
                <w:spacing w:val="-7"/>
                <w:sz w:val="18"/>
                <w:lang w:val="fr-FR"/>
              </w:rPr>
              <w:t xml:space="preserve"> </w:t>
            </w:r>
            <w:r w:rsidRPr="00FB329B">
              <w:rPr>
                <w:i/>
                <w:color w:val="002F6C" w:themeColor="text2"/>
                <w:sz w:val="18"/>
                <w:lang w:val="fr-FR"/>
              </w:rPr>
              <w:t>le</w:t>
            </w:r>
            <w:r w:rsidRPr="00FB329B">
              <w:rPr>
                <w:i/>
                <w:color w:val="002F6C" w:themeColor="text2"/>
                <w:spacing w:val="-7"/>
                <w:sz w:val="18"/>
                <w:lang w:val="fr-FR"/>
              </w:rPr>
              <w:t xml:space="preserve"> </w:t>
            </w:r>
            <w:r w:rsidRPr="00FB329B">
              <w:rPr>
                <w:i/>
                <w:color w:val="002F6C" w:themeColor="text2"/>
                <w:sz w:val="18"/>
                <w:lang w:val="fr-FR"/>
              </w:rPr>
              <w:t>libellé</w:t>
            </w:r>
            <w:r w:rsidRPr="00FB329B">
              <w:rPr>
                <w:i/>
                <w:color w:val="002F6C" w:themeColor="text2"/>
                <w:spacing w:val="-4"/>
                <w:sz w:val="18"/>
                <w:lang w:val="fr-FR"/>
              </w:rPr>
              <w:t xml:space="preserve"> </w:t>
            </w:r>
            <w:r w:rsidRPr="00FB329B">
              <w:rPr>
                <w:i/>
                <w:color w:val="002F6C" w:themeColor="text2"/>
                <w:sz w:val="18"/>
                <w:lang w:val="fr-FR"/>
              </w:rPr>
              <w:t>et</w:t>
            </w:r>
            <w:r w:rsidRPr="00FB329B">
              <w:rPr>
                <w:i/>
                <w:color w:val="002F6C" w:themeColor="text2"/>
                <w:spacing w:val="-5"/>
                <w:sz w:val="18"/>
                <w:lang w:val="fr-FR"/>
              </w:rPr>
              <w:t xml:space="preserve"> </w:t>
            </w:r>
            <w:r w:rsidRPr="00FB329B">
              <w:rPr>
                <w:i/>
                <w:color w:val="002F6C" w:themeColor="text2"/>
                <w:sz w:val="18"/>
                <w:lang w:val="fr-FR"/>
              </w:rPr>
              <w:t>le</w:t>
            </w:r>
            <w:r w:rsidRPr="00FB329B">
              <w:rPr>
                <w:i/>
                <w:color w:val="002F6C" w:themeColor="text2"/>
                <w:spacing w:val="-4"/>
                <w:sz w:val="18"/>
                <w:lang w:val="fr-FR"/>
              </w:rPr>
              <w:t xml:space="preserve"> </w:t>
            </w:r>
            <w:r w:rsidRPr="00FB329B">
              <w:rPr>
                <w:i/>
                <w:color w:val="002F6C" w:themeColor="text2"/>
                <w:sz w:val="18"/>
                <w:lang w:val="fr-FR"/>
              </w:rPr>
              <w:t>code</w:t>
            </w:r>
            <w:r w:rsidRPr="00FB329B">
              <w:rPr>
                <w:i/>
                <w:color w:val="002F6C" w:themeColor="text2"/>
                <w:spacing w:val="-7"/>
                <w:sz w:val="18"/>
                <w:lang w:val="fr-FR"/>
              </w:rPr>
              <w:t xml:space="preserve"> </w:t>
            </w:r>
            <w:r w:rsidRPr="00FB329B">
              <w:rPr>
                <w:i/>
                <w:color w:val="002F6C" w:themeColor="text2"/>
                <w:sz w:val="18"/>
                <w:lang w:val="fr-FR"/>
              </w:rPr>
              <w:t xml:space="preserve">de </w:t>
            </w:r>
            <w:r w:rsidRPr="00FB329B">
              <w:rPr>
                <w:i/>
                <w:color w:val="002F6C" w:themeColor="text2"/>
                <w:spacing w:val="-2"/>
                <w:sz w:val="18"/>
                <w:lang w:val="fr-FR"/>
              </w:rPr>
              <w:t>l’UO)</w:t>
            </w:r>
          </w:p>
        </w:tc>
        <w:tc>
          <w:tcPr>
            <w:tcW w:w="1418" w:type="dxa"/>
            <w:vAlign w:val="center"/>
          </w:tcPr>
          <w:p w14:paraId="2279A57D" w14:textId="77777777" w:rsidR="00B65F88" w:rsidRPr="00FB329B" w:rsidRDefault="00B65F88" w:rsidP="00E6266D">
            <w:pPr>
              <w:pStyle w:val="TableParagraph"/>
              <w:ind w:left="147"/>
              <w:rPr>
                <w:b/>
                <w:color w:val="002F6C" w:themeColor="text2"/>
                <w:lang w:val="fr-FR"/>
              </w:rPr>
            </w:pPr>
            <w:r w:rsidRPr="00FB329B">
              <w:rPr>
                <w:b/>
                <w:color w:val="002F6C" w:themeColor="text2"/>
                <w:spacing w:val="-2"/>
                <w:lang w:val="fr-FR"/>
              </w:rPr>
              <w:t>QUANTITE</w:t>
            </w:r>
          </w:p>
        </w:tc>
        <w:tc>
          <w:tcPr>
            <w:tcW w:w="1842" w:type="dxa"/>
            <w:vAlign w:val="center"/>
          </w:tcPr>
          <w:p w14:paraId="20284073" w14:textId="71C28D6C" w:rsidR="00B65F88" w:rsidRPr="00FB329B" w:rsidRDefault="00B65F88" w:rsidP="00E6266D">
            <w:pPr>
              <w:pStyle w:val="TableParagraph"/>
              <w:ind w:left="147"/>
              <w:rPr>
                <w:b/>
                <w:color w:val="002F6C" w:themeColor="text2"/>
                <w:spacing w:val="-2"/>
              </w:rPr>
            </w:pPr>
            <w:r>
              <w:rPr>
                <w:b/>
                <w:color w:val="002F6C" w:themeColor="text2"/>
                <w:spacing w:val="-2"/>
              </w:rPr>
              <w:t>PRIX REMISE</w:t>
            </w:r>
          </w:p>
        </w:tc>
      </w:tr>
      <w:tr w:rsidR="00B65F88" w:rsidRPr="00FB329B" w14:paraId="79DA9BBE" w14:textId="433D4FD9" w:rsidTr="00B65F88">
        <w:trPr>
          <w:trHeight w:val="1072"/>
        </w:trPr>
        <w:tc>
          <w:tcPr>
            <w:tcW w:w="5812" w:type="dxa"/>
            <w:vAlign w:val="center"/>
          </w:tcPr>
          <w:p w14:paraId="1EE27D56" w14:textId="04132E40" w:rsidR="00B65F88" w:rsidRPr="00FB329B" w:rsidRDefault="00B65F88" w:rsidP="00E6266D">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10"/>
                <w:lang w:val="fr-FR"/>
              </w:rPr>
              <w:t>…</w:t>
            </w:r>
          </w:p>
        </w:tc>
        <w:tc>
          <w:tcPr>
            <w:tcW w:w="1418" w:type="dxa"/>
            <w:vAlign w:val="center"/>
          </w:tcPr>
          <w:p w14:paraId="71EF0689" w14:textId="77777777" w:rsidR="00B65F88" w:rsidRPr="00FB329B" w:rsidRDefault="00B65F88" w:rsidP="00E6266D">
            <w:pPr>
              <w:pStyle w:val="TableParagraph"/>
              <w:rPr>
                <w:rFonts w:ascii="Times New Roman"/>
                <w:color w:val="002F6C" w:themeColor="text2"/>
                <w:sz w:val="20"/>
                <w:lang w:val="fr-FR"/>
              </w:rPr>
            </w:pPr>
          </w:p>
        </w:tc>
        <w:tc>
          <w:tcPr>
            <w:tcW w:w="1842" w:type="dxa"/>
            <w:vAlign w:val="center"/>
          </w:tcPr>
          <w:p w14:paraId="222D0A08" w14:textId="77777777" w:rsidR="00B65F88" w:rsidRPr="00FB329B" w:rsidRDefault="00B65F88" w:rsidP="00E6266D">
            <w:pPr>
              <w:pStyle w:val="TableParagraph"/>
              <w:rPr>
                <w:rFonts w:ascii="Times New Roman"/>
                <w:color w:val="002F6C" w:themeColor="text2"/>
                <w:sz w:val="20"/>
              </w:rPr>
            </w:pPr>
          </w:p>
        </w:tc>
      </w:tr>
      <w:tr w:rsidR="00B65F88" w:rsidRPr="00FB329B" w14:paraId="106654EE" w14:textId="34E69259" w:rsidTr="00B65F88">
        <w:trPr>
          <w:trHeight w:val="988"/>
        </w:trPr>
        <w:tc>
          <w:tcPr>
            <w:tcW w:w="5812" w:type="dxa"/>
            <w:vAlign w:val="center"/>
          </w:tcPr>
          <w:p w14:paraId="586B5C97" w14:textId="037A26A1" w:rsidR="00B65F88" w:rsidRPr="00FB329B" w:rsidRDefault="00B65F88" w:rsidP="00E6266D">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10"/>
                <w:lang w:val="fr-FR"/>
              </w:rPr>
              <w:t>…</w:t>
            </w:r>
          </w:p>
        </w:tc>
        <w:tc>
          <w:tcPr>
            <w:tcW w:w="1418" w:type="dxa"/>
            <w:vAlign w:val="center"/>
          </w:tcPr>
          <w:p w14:paraId="29CBF442" w14:textId="77777777" w:rsidR="00B65F88" w:rsidRPr="00FB329B" w:rsidRDefault="00B65F88" w:rsidP="00E6266D">
            <w:pPr>
              <w:pStyle w:val="TableParagraph"/>
              <w:rPr>
                <w:rFonts w:ascii="Times New Roman"/>
                <w:color w:val="002F6C" w:themeColor="text2"/>
                <w:sz w:val="20"/>
                <w:lang w:val="fr-FR"/>
              </w:rPr>
            </w:pPr>
          </w:p>
        </w:tc>
        <w:tc>
          <w:tcPr>
            <w:tcW w:w="1842" w:type="dxa"/>
            <w:vAlign w:val="center"/>
          </w:tcPr>
          <w:p w14:paraId="0C893814" w14:textId="77777777" w:rsidR="00B65F88" w:rsidRPr="00FB329B" w:rsidRDefault="00B65F88" w:rsidP="00E6266D">
            <w:pPr>
              <w:pStyle w:val="TableParagraph"/>
              <w:rPr>
                <w:rFonts w:ascii="Times New Roman"/>
                <w:color w:val="002F6C" w:themeColor="text2"/>
                <w:sz w:val="20"/>
              </w:rPr>
            </w:pPr>
          </w:p>
        </w:tc>
      </w:tr>
      <w:tr w:rsidR="00B65F88" w:rsidRPr="00FB329B" w14:paraId="7BD48DDB" w14:textId="0738FF48" w:rsidTr="00B65F88">
        <w:trPr>
          <w:trHeight w:val="988"/>
        </w:trPr>
        <w:tc>
          <w:tcPr>
            <w:tcW w:w="5812" w:type="dxa"/>
            <w:vAlign w:val="center"/>
          </w:tcPr>
          <w:p w14:paraId="450E81C7" w14:textId="1E9C0005" w:rsidR="00B65F88" w:rsidRPr="00FB329B" w:rsidRDefault="00B65F88" w:rsidP="00E6266D">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4"/>
                <w:lang w:val="fr-FR"/>
              </w:rPr>
              <w:t>etc.</w:t>
            </w:r>
          </w:p>
        </w:tc>
        <w:tc>
          <w:tcPr>
            <w:tcW w:w="1418" w:type="dxa"/>
            <w:vAlign w:val="center"/>
          </w:tcPr>
          <w:p w14:paraId="589589CE" w14:textId="77777777" w:rsidR="00B65F88" w:rsidRPr="00FB329B" w:rsidRDefault="00B65F88" w:rsidP="00E6266D">
            <w:pPr>
              <w:pStyle w:val="TableParagraph"/>
              <w:rPr>
                <w:rFonts w:ascii="Times New Roman"/>
                <w:color w:val="002F6C" w:themeColor="text2"/>
                <w:sz w:val="20"/>
                <w:lang w:val="fr-FR"/>
              </w:rPr>
            </w:pPr>
          </w:p>
        </w:tc>
        <w:tc>
          <w:tcPr>
            <w:tcW w:w="1842" w:type="dxa"/>
            <w:vAlign w:val="center"/>
          </w:tcPr>
          <w:p w14:paraId="30A6207C" w14:textId="77777777" w:rsidR="00B65F88" w:rsidRPr="00FB329B" w:rsidRDefault="00B65F88" w:rsidP="00E6266D">
            <w:pPr>
              <w:pStyle w:val="TableParagraph"/>
              <w:rPr>
                <w:rFonts w:ascii="Times New Roman"/>
                <w:color w:val="002F6C" w:themeColor="text2"/>
                <w:sz w:val="20"/>
              </w:rPr>
            </w:pPr>
          </w:p>
        </w:tc>
      </w:tr>
      <w:bookmarkEnd w:id="2"/>
    </w:tbl>
    <w:p w14:paraId="4319D550" w14:textId="1BCA70A2" w:rsidR="00B71564" w:rsidRPr="00FB329B" w:rsidRDefault="00B71564" w:rsidP="00F05A88">
      <w:pPr>
        <w:rPr>
          <w:sz w:val="22"/>
        </w:rPr>
      </w:pPr>
    </w:p>
    <w:sectPr w:rsidR="00B71564" w:rsidRPr="00FB329B" w:rsidSect="00DD54B1">
      <w:pgSz w:w="11906" w:h="16838" w:code="9"/>
      <w:pgMar w:top="1417" w:right="1417" w:bottom="1417" w:left="1417"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1E68E" w14:textId="77777777" w:rsidR="00721F47" w:rsidRDefault="00721F47" w:rsidP="00546D68">
      <w:r>
        <w:separator/>
      </w:r>
    </w:p>
  </w:endnote>
  <w:endnote w:type="continuationSeparator" w:id="0">
    <w:p w14:paraId="33F3D211" w14:textId="77777777" w:rsidR="00721F47" w:rsidRDefault="00721F47" w:rsidP="0054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tserrat Medium">
    <w:charset w:val="00"/>
    <w:family w:val="auto"/>
    <w:pitch w:val="variable"/>
    <w:sig w:usb0="2000020F" w:usb1="00000003" w:usb2="00000000" w:usb3="00000000" w:csb0="00000197" w:csb1="00000000"/>
  </w:font>
  <w:font w:name="DIN-Black">
    <w:altName w:val="Century Gothic"/>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47F21" w14:textId="77777777" w:rsidR="00114E52" w:rsidRDefault="00114E52">
    <w:pPr>
      <w:pStyle w:val="Corpsdetexte"/>
      <w:spacing w:line="14" w:lineRule="auto"/>
    </w:pPr>
    <w:r>
      <w:rPr>
        <w:noProof/>
        <w:lang w:eastAsia="fr-FR"/>
      </w:rPr>
      <mc:AlternateContent>
        <mc:Choice Requires="wps">
          <w:drawing>
            <wp:anchor distT="0" distB="0" distL="0" distR="0" simplePos="0" relativeHeight="251672576" behindDoc="1" locked="0" layoutInCell="1" allowOverlap="1" wp14:anchorId="005F247D" wp14:editId="5D077972">
              <wp:simplePos x="0" y="0"/>
              <wp:positionH relativeFrom="page">
                <wp:posOffset>3337054</wp:posOffset>
              </wp:positionH>
              <wp:positionV relativeFrom="page">
                <wp:posOffset>10080542</wp:posOffset>
              </wp:positionV>
              <wp:extent cx="885825"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825" cy="167005"/>
                      </a:xfrm>
                      <a:prstGeom prst="rect">
                        <a:avLst/>
                      </a:prstGeom>
                    </wps:spPr>
                    <wps:txbx>
                      <w:txbxContent>
                        <w:p w14:paraId="61D30740" w14:textId="31F4FD58" w:rsidR="00114E52" w:rsidRDefault="00114E52">
                          <w:pPr>
                            <w:spacing w:before="12"/>
                            <w:ind w:left="20"/>
                          </w:pPr>
                          <w:r>
                            <w:t>Page</w:t>
                          </w:r>
                          <w:r>
                            <w:rPr>
                              <w:spacing w:val="-5"/>
                            </w:rPr>
                            <w:t xml:space="preserve"> </w:t>
                          </w:r>
                          <w:r>
                            <w:fldChar w:fldCharType="begin"/>
                          </w:r>
                          <w:r>
                            <w:instrText xml:space="preserve"> PAGE </w:instrText>
                          </w:r>
                          <w:r>
                            <w:fldChar w:fldCharType="separate"/>
                          </w:r>
                          <w:r w:rsidR="00152ED4">
                            <w:rPr>
                              <w:noProof/>
                            </w:rPr>
                            <w:t>2</w:t>
                          </w:r>
                          <w:r>
                            <w:fldChar w:fldCharType="end"/>
                          </w:r>
                          <w:r>
                            <w:rPr>
                              <w:spacing w:val="-2"/>
                            </w:rPr>
                            <w:t xml:space="preserve"> </w:t>
                          </w:r>
                          <w:r>
                            <w:t>sur</w:t>
                          </w:r>
                          <w:r>
                            <w:rPr>
                              <w:spacing w:val="-3"/>
                            </w:rPr>
                            <w:t xml:space="preserve"> </w:t>
                          </w:r>
                          <w:r>
                            <w:rPr>
                              <w:spacing w:val="-5"/>
                            </w:rPr>
                            <w:fldChar w:fldCharType="begin"/>
                          </w:r>
                          <w:r>
                            <w:rPr>
                              <w:spacing w:val="-5"/>
                            </w:rPr>
                            <w:instrText xml:space="preserve"> NUMPAGES </w:instrText>
                          </w:r>
                          <w:r>
                            <w:rPr>
                              <w:spacing w:val="-5"/>
                            </w:rPr>
                            <w:fldChar w:fldCharType="separate"/>
                          </w:r>
                          <w:r w:rsidR="00152ED4">
                            <w:rPr>
                              <w:noProof/>
                              <w:spacing w:val="-5"/>
                            </w:rPr>
                            <w:t>15</w:t>
                          </w:r>
                          <w:r>
                            <w:rPr>
                              <w:spacing w:val="-5"/>
                            </w:rPr>
                            <w:fldChar w:fldCharType="end"/>
                          </w:r>
                        </w:p>
                      </w:txbxContent>
                    </wps:txbx>
                    <wps:bodyPr wrap="square" lIns="0" tIns="0" rIns="0" bIns="0" rtlCol="0">
                      <a:noAutofit/>
                    </wps:bodyPr>
                  </wps:wsp>
                </a:graphicData>
              </a:graphic>
            </wp:anchor>
          </w:drawing>
        </mc:Choice>
        <mc:Fallback>
          <w:pict>
            <v:shapetype w14:anchorId="005F247D" id="_x0000_t202" coordsize="21600,21600" o:spt="202" path="m,l,21600r21600,l21600,xe">
              <v:stroke joinstyle="miter"/>
              <v:path gradientshapeok="t" o:connecttype="rect"/>
            </v:shapetype>
            <v:shape id="Textbox 2" o:spid="_x0000_s1026" type="#_x0000_t202" style="position:absolute;margin-left:262.75pt;margin-top:793.75pt;width:69.75pt;height:13.15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" filled="f" stroked="f">
              <v:textbox inset="0,0,0,0">
                <w:txbxContent>
                  <w:p w14:paraId="61D30740" w14:textId="31F4FD58" w:rsidR="00114E52" w:rsidRDefault="00114E52">
                    <w:pPr>
                      <w:spacing w:before="12"/>
                      <w:ind w:left="20"/>
                    </w:pPr>
                    <w:r>
                      <w:t>Page</w:t>
                    </w:r>
                    <w:r>
                      <w:rPr>
                        <w:spacing w:val="-5"/>
                      </w:rPr>
                      <w:t xml:space="preserve"> </w:t>
                    </w:r>
                    <w:r>
                      <w:fldChar w:fldCharType="begin"/>
                    </w:r>
                    <w:r>
                      <w:instrText xml:space="preserve"> PAGE </w:instrText>
                    </w:r>
                    <w:r>
                      <w:fldChar w:fldCharType="separate"/>
                    </w:r>
                    <w:r w:rsidR="00152ED4">
                      <w:rPr>
                        <w:noProof/>
                      </w:rPr>
                      <w:t>2</w:t>
                    </w:r>
                    <w:r>
                      <w:fldChar w:fldCharType="end"/>
                    </w:r>
                    <w:r>
                      <w:rPr>
                        <w:spacing w:val="-2"/>
                      </w:rPr>
                      <w:t xml:space="preserve"> </w:t>
                    </w:r>
                    <w:r>
                      <w:t>sur</w:t>
                    </w:r>
                    <w:r>
                      <w:rPr>
                        <w:spacing w:val="-3"/>
                      </w:rPr>
                      <w:t xml:space="preserve"> </w:t>
                    </w:r>
                    <w:r>
                      <w:rPr>
                        <w:spacing w:val="-5"/>
                      </w:rPr>
                      <w:fldChar w:fldCharType="begin"/>
                    </w:r>
                    <w:r>
                      <w:rPr>
                        <w:spacing w:val="-5"/>
                      </w:rPr>
                      <w:instrText xml:space="preserve"> NUMPAGES </w:instrText>
                    </w:r>
                    <w:r>
                      <w:rPr>
                        <w:spacing w:val="-5"/>
                      </w:rPr>
                      <w:fldChar w:fldCharType="separate"/>
                    </w:r>
                    <w:r w:rsidR="00152ED4">
                      <w:rPr>
                        <w:noProof/>
                        <w:spacing w:val="-5"/>
                      </w:rPr>
                      <w:t>15</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38386" w14:textId="04131770" w:rsidR="00114E52" w:rsidRDefault="00114E52">
    <w:pPr>
      <w:pStyle w:val="Corpsdetexte"/>
      <w:spacing w:line="14" w:lineRule="auto"/>
    </w:pPr>
    <w:r>
      <w:rPr>
        <w:noProof/>
        <w:sz w:val="22"/>
        <w:lang w:eastAsia="fr-FR"/>
      </w:rPr>
      <mc:AlternateContent>
        <mc:Choice Requires="wps">
          <w:drawing>
            <wp:anchor distT="0" distB="0" distL="114300" distR="114300" simplePos="0" relativeHeight="251670528" behindDoc="1" locked="0" layoutInCell="1" allowOverlap="1" wp14:anchorId="7E5F68B2" wp14:editId="48266590">
              <wp:simplePos x="0" y="0"/>
              <wp:positionH relativeFrom="page">
                <wp:posOffset>3530600</wp:posOffset>
              </wp:positionH>
              <wp:positionV relativeFrom="page">
                <wp:posOffset>10375900</wp:posOffset>
              </wp:positionV>
              <wp:extent cx="521970" cy="167005"/>
              <wp:effectExtent l="0" t="3175" r="0" b="1270"/>
              <wp:wrapNone/>
              <wp:docPr id="127" name="Zone de texte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81AA3" w14:textId="3365F5C5" w:rsidR="00114E52" w:rsidRDefault="00114E52">
                          <w:pPr>
                            <w:spacing w:before="12"/>
                            <w:ind w:left="20"/>
                          </w:pPr>
                          <w:r>
                            <w:t>Page</w:t>
                          </w:r>
                          <w:r>
                            <w:rPr>
                              <w:spacing w:val="-3"/>
                            </w:rPr>
                            <w:t xml:space="preserve"> </w:t>
                          </w:r>
                          <w:r>
                            <w:fldChar w:fldCharType="begin"/>
                          </w:r>
                          <w:r>
                            <w:instrText xml:space="preserve"> PAGE </w:instrText>
                          </w:r>
                          <w:r>
                            <w:fldChar w:fldCharType="separate"/>
                          </w:r>
                          <w:r w:rsidR="00FB329B">
                            <w:rPr>
                              <w:noProof/>
                            </w:rPr>
                            <w:t>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5F68B2" id="_x0000_t202" coordsize="21600,21600" o:spt="202" path="m,l,21600r21600,l21600,xe">
              <v:stroke joinstyle="miter"/>
              <v:path gradientshapeok="t" o:connecttype="rect"/>
            </v:shapetype>
            <v:shape id="Zone de texte 127" o:spid="_x0000_s1027" type="#_x0000_t202" style="position:absolute;margin-left:278pt;margin-top:817pt;width:41.1pt;height:13.1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" filled="f" stroked="f">
              <v:textbox inset="0,0,0,0">
                <w:txbxContent>
                  <w:p w14:paraId="48B81AA3" w14:textId="3365F5C5" w:rsidR="00114E52" w:rsidRDefault="00114E52">
                    <w:pPr>
                      <w:spacing w:before="12"/>
                      <w:ind w:left="20"/>
                    </w:pPr>
                    <w:r>
                      <w:t>Page</w:t>
                    </w:r>
                    <w:r>
                      <w:rPr>
                        <w:spacing w:val="-3"/>
                      </w:rPr>
                      <w:t xml:space="preserve"> </w:t>
                    </w:r>
                    <w:r>
                      <w:fldChar w:fldCharType="begin"/>
                    </w:r>
                    <w:r>
                      <w:instrText xml:space="preserve"> PAGE </w:instrText>
                    </w:r>
                    <w:r>
                      <w:fldChar w:fldCharType="separate"/>
                    </w:r>
                    <w:r w:rsidR="00FB329B">
                      <w:rPr>
                        <w:noProof/>
                      </w:rPr>
                      <w:t>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7DD94" w14:textId="77777777" w:rsidR="00721F47" w:rsidRDefault="00721F47" w:rsidP="00546D68">
      <w:r>
        <w:separator/>
      </w:r>
    </w:p>
  </w:footnote>
  <w:footnote w:type="continuationSeparator" w:id="0">
    <w:p w14:paraId="23D0C4D9" w14:textId="77777777" w:rsidR="00721F47" w:rsidRDefault="00721F47" w:rsidP="00546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06655" w14:textId="77777777" w:rsidR="00114E52" w:rsidRDefault="00114E52">
    <w:pPr>
      <w:pStyle w:val="Corpsdetexte"/>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2EDA9" w14:textId="4E4C4679" w:rsidR="00152ED4" w:rsidRDefault="00152ED4" w:rsidP="00152ED4">
    <w:pPr>
      <w:pStyle w:val="En-tte"/>
      <w:jc w:val="right"/>
    </w:pPr>
    <w:r>
      <w:rPr>
        <w:noProof/>
        <w:lang w:eastAsia="fr-FR"/>
      </w:rPr>
      <w:drawing>
        <wp:inline distT="0" distB="0" distL="0" distR="0" wp14:anchorId="5F386F7D" wp14:editId="0A4C8A6A">
          <wp:extent cx="893928" cy="893928"/>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EFS sans fond.png"/>
                  <pic:cNvPicPr/>
                </pic:nvPicPr>
                <pic:blipFill>
                  <a:blip r:embed="rId1">
                    <a:extLst>
                      <a:ext uri="{28A0092B-C50C-407E-A947-70E740481C1C}">
                        <a14:useLocalDpi xmlns:a14="http://schemas.microsoft.com/office/drawing/2010/main" val="0"/>
                      </a:ext>
                    </a:extLst>
                  </a:blip>
                  <a:stretch>
                    <a:fillRect/>
                  </a:stretch>
                </pic:blipFill>
                <pic:spPr>
                  <a:xfrm>
                    <a:off x="0" y="0"/>
                    <a:ext cx="908154" cy="90815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C3D95" w14:textId="6F18C341" w:rsidR="00114E52" w:rsidRDefault="00114E52">
    <w:pPr>
      <w:pStyle w:val="Corpsdetex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7.45pt;height:26.5pt" o:bullet="t">
        <v:imagedata r:id="rId1" o:title="puce_fleche"/>
      </v:shape>
    </w:pict>
  </w:numPicBullet>
  <w:abstractNum w:abstractNumId="0" w15:restartNumberingAfterBreak="0">
    <w:nsid w:val="17C64D55"/>
    <w:multiLevelType w:val="hybridMultilevel"/>
    <w:tmpl w:val="0396FF42"/>
    <w:lvl w:ilvl="0" w:tplc="842ADE0C">
      <w:start w:val="2"/>
      <w:numFmt w:val="bullet"/>
      <w:lvlText w:val="-"/>
      <w:lvlJc w:val="left"/>
      <w:pPr>
        <w:ind w:left="420" w:hanging="360"/>
      </w:pPr>
      <w:rPr>
        <w:rFonts w:ascii="Arial" w:eastAsiaTheme="minorHAnsi"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E1B4E90"/>
    <w:multiLevelType w:val="multilevel"/>
    <w:tmpl w:val="2C4CB234"/>
    <w:lvl w:ilvl="0">
      <w:start w:val="1"/>
      <w:numFmt w:val="bullet"/>
      <w:pStyle w:val="Puce"/>
      <w:lvlText w:val=""/>
      <w:lvlJc w:val="left"/>
      <w:pPr>
        <w:tabs>
          <w:tab w:val="num" w:pos="57"/>
        </w:tabs>
        <w:ind w:left="284" w:hanging="284"/>
      </w:pPr>
      <w:rPr>
        <w:rFonts w:ascii="Symbol" w:hAnsi="Symbol" w:hint="default"/>
        <w:color w:val="E30015" w:themeColor="accent1"/>
      </w:rPr>
    </w:lvl>
    <w:lvl w:ilvl="1">
      <w:start w:val="1"/>
      <w:numFmt w:val="bullet"/>
      <w:lvlText w:val="–"/>
      <w:lvlJc w:val="left"/>
      <w:pPr>
        <w:ind w:left="284" w:firstLine="0"/>
      </w:pPr>
      <w:rPr>
        <w:rFonts w:ascii="Montserrat Medium" w:hAnsi="Montserrat Medium" w:hint="default"/>
        <w:color w:val="E30015" w:themeColor="accent1"/>
      </w:rPr>
    </w:lvl>
    <w:lvl w:ilvl="2">
      <w:start w:val="1"/>
      <w:numFmt w:val="bullet"/>
      <w:lvlText w:val=""/>
      <w:lvlJc w:val="left"/>
      <w:pPr>
        <w:ind w:left="0" w:firstLine="0"/>
      </w:pPr>
      <w:rPr>
        <w:rFonts w:ascii="Wingdings" w:hAnsi="Wingdings" w:hint="default"/>
      </w:rPr>
    </w:lvl>
    <w:lvl w:ilvl="3">
      <w:start w:val="1"/>
      <w:numFmt w:val="bullet"/>
      <w:lvlText w:val=""/>
      <w:lvlJc w:val="left"/>
      <w:pPr>
        <w:ind w:left="0" w:firstLine="0"/>
      </w:pPr>
      <w:rPr>
        <w:rFonts w:ascii="Symbol" w:hAnsi="Symbol" w:hint="default"/>
      </w:rPr>
    </w:lvl>
    <w:lvl w:ilvl="4">
      <w:start w:val="1"/>
      <w:numFmt w:val="bullet"/>
      <w:lvlText w:val=""/>
      <w:lvlJc w:val="left"/>
      <w:pPr>
        <w:ind w:left="0" w:firstLine="0"/>
      </w:pPr>
      <w:rPr>
        <w:rFonts w:ascii="Symbol" w:hAnsi="Symbol" w:hint="default"/>
      </w:rPr>
    </w:lvl>
    <w:lvl w:ilvl="5">
      <w:start w:val="1"/>
      <w:numFmt w:val="bullet"/>
      <w:lvlText w:val=""/>
      <w:lvlJc w:val="left"/>
      <w:pPr>
        <w:ind w:left="0" w:firstLine="0"/>
      </w:pPr>
      <w:rPr>
        <w:rFonts w:ascii="Wingdings" w:hAnsi="Wingdings" w:hint="default"/>
      </w:rPr>
    </w:lvl>
    <w:lvl w:ilvl="6">
      <w:start w:val="1"/>
      <w:numFmt w:val="bullet"/>
      <w:lvlText w:val=""/>
      <w:lvlJc w:val="left"/>
      <w:pPr>
        <w:ind w:left="0" w:firstLine="0"/>
      </w:pPr>
      <w:rPr>
        <w:rFonts w:ascii="Wingdings" w:hAnsi="Wingdings" w:hint="default"/>
      </w:rPr>
    </w:lvl>
    <w:lvl w:ilvl="7">
      <w:start w:val="1"/>
      <w:numFmt w:val="bullet"/>
      <w:lvlText w:val=""/>
      <w:lvlJc w:val="left"/>
      <w:pPr>
        <w:ind w:left="0" w:firstLine="0"/>
      </w:pPr>
      <w:rPr>
        <w:rFonts w:ascii="Symbol" w:hAnsi="Symbol" w:hint="default"/>
      </w:rPr>
    </w:lvl>
    <w:lvl w:ilvl="8">
      <w:start w:val="1"/>
      <w:numFmt w:val="bullet"/>
      <w:lvlText w:val=""/>
      <w:lvlJc w:val="left"/>
      <w:pPr>
        <w:ind w:left="0" w:firstLine="0"/>
      </w:pPr>
      <w:rPr>
        <w:rFonts w:ascii="Symbol" w:hAnsi="Symbol" w:hint="default"/>
      </w:rPr>
    </w:lvl>
  </w:abstractNum>
  <w:abstractNum w:abstractNumId="3" w15:restartNumberingAfterBreak="0">
    <w:nsid w:val="657C1D41"/>
    <w:multiLevelType w:val="multilevel"/>
    <w:tmpl w:val="AB985B2C"/>
    <w:lvl w:ilvl="0">
      <w:start w:val="1"/>
      <w:numFmt w:val="decimal"/>
      <w:pStyle w:val="Titre1"/>
      <w:suff w:val="space"/>
      <w:lvlText w:val="%1."/>
      <w:lvlJc w:val="left"/>
      <w:pPr>
        <w:ind w:left="0" w:firstLine="0"/>
      </w:pPr>
      <w:rPr>
        <w:rFonts w:hint="default"/>
      </w:rPr>
    </w:lvl>
    <w:lvl w:ilvl="1">
      <w:start w:val="1"/>
      <w:numFmt w:val="decimal"/>
      <w:pStyle w:val="Titre2"/>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4" w15:restartNumberingAfterBreak="0">
    <w:nsid w:val="77E278D0"/>
    <w:multiLevelType w:val="hybridMultilevel"/>
    <w:tmpl w:val="19AA06FE"/>
    <w:lvl w:ilvl="0" w:tplc="967E068E">
      <w:start w:val="1"/>
      <w:numFmt w:val="bullet"/>
      <w:lvlText w:val="S"/>
      <w:lvlJc w:val="left"/>
      <w:pPr>
        <w:ind w:left="720" w:hanging="360"/>
      </w:pPr>
      <w:rPr>
        <w:rFonts w:ascii="Wingdings" w:hAnsi="Wingdings"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C9E1F16"/>
    <w:multiLevelType w:val="multilevel"/>
    <w:tmpl w:val="D5FCA6C6"/>
    <w:lvl w:ilvl="0">
      <w:start w:val="1"/>
      <w:numFmt w:val="decimal"/>
      <w:pStyle w:val="Titre10"/>
      <w:suff w:val="nothing"/>
      <w:lvlText w:val="%1_"/>
      <w:lvlJc w:val="left"/>
      <w:pPr>
        <w:ind w:left="0" w:firstLine="0"/>
      </w:pPr>
      <w:rPr>
        <w:rFonts w:hint="default"/>
      </w:rPr>
    </w:lvl>
    <w:lvl w:ilvl="1">
      <w:start w:val="1"/>
      <w:numFmt w:val="decimal"/>
      <w:pStyle w:val="Titre20"/>
      <w:suff w:val="space"/>
      <w:lvlText w:val="%1.%2"/>
      <w:lvlJc w:val="left"/>
      <w:pPr>
        <w:ind w:left="5529"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pStyle w:val="Revuedepresse"/>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5"/>
  </w:num>
  <w:num w:numId="4">
    <w:abstractNumId w:val="1"/>
  </w:num>
  <w:num w:numId="5">
    <w:abstractNumId w:val="4"/>
  </w:num>
  <w:num w:numId="6">
    <w:abstractNumId w:val="0"/>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drawingGridHorizontalSpacing w:val="110"/>
  <w:displayHorizontalDrawingGridEvery w:val="2"/>
  <w:displayVerticalDrawingGridEvery w:val="2"/>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7BB"/>
    <w:rsid w:val="000577A9"/>
    <w:rsid w:val="00083C47"/>
    <w:rsid w:val="00087566"/>
    <w:rsid w:val="00094C7D"/>
    <w:rsid w:val="000E3225"/>
    <w:rsid w:val="000E6DB3"/>
    <w:rsid w:val="001045EA"/>
    <w:rsid w:val="00114E52"/>
    <w:rsid w:val="00115247"/>
    <w:rsid w:val="001153D3"/>
    <w:rsid w:val="00124B7B"/>
    <w:rsid w:val="00152ED4"/>
    <w:rsid w:val="00163E49"/>
    <w:rsid w:val="00170C64"/>
    <w:rsid w:val="00191BD7"/>
    <w:rsid w:val="001B591C"/>
    <w:rsid w:val="001D08FF"/>
    <w:rsid w:val="00215893"/>
    <w:rsid w:val="00223320"/>
    <w:rsid w:val="0022348A"/>
    <w:rsid w:val="00225B0E"/>
    <w:rsid w:val="0023236B"/>
    <w:rsid w:val="00263221"/>
    <w:rsid w:val="00272409"/>
    <w:rsid w:val="002836DD"/>
    <w:rsid w:val="00285049"/>
    <w:rsid w:val="00293E0C"/>
    <w:rsid w:val="00294E41"/>
    <w:rsid w:val="002A36AA"/>
    <w:rsid w:val="002B69E6"/>
    <w:rsid w:val="002C508D"/>
    <w:rsid w:val="002C54A1"/>
    <w:rsid w:val="002D6D6B"/>
    <w:rsid w:val="002E3C1F"/>
    <w:rsid w:val="002E523B"/>
    <w:rsid w:val="002F1556"/>
    <w:rsid w:val="0030655A"/>
    <w:rsid w:val="00312A0F"/>
    <w:rsid w:val="00326AB1"/>
    <w:rsid w:val="00340350"/>
    <w:rsid w:val="003523D6"/>
    <w:rsid w:val="003643A3"/>
    <w:rsid w:val="0037326C"/>
    <w:rsid w:val="00377E30"/>
    <w:rsid w:val="003864AD"/>
    <w:rsid w:val="003B27F4"/>
    <w:rsid w:val="003B3797"/>
    <w:rsid w:val="003C03CF"/>
    <w:rsid w:val="003C04CD"/>
    <w:rsid w:val="003C65BB"/>
    <w:rsid w:val="003D5D07"/>
    <w:rsid w:val="003E39BD"/>
    <w:rsid w:val="003E68CC"/>
    <w:rsid w:val="004022B4"/>
    <w:rsid w:val="00404893"/>
    <w:rsid w:val="00417B87"/>
    <w:rsid w:val="0042523E"/>
    <w:rsid w:val="00425677"/>
    <w:rsid w:val="00433EDD"/>
    <w:rsid w:val="0044219E"/>
    <w:rsid w:val="0044401A"/>
    <w:rsid w:val="0045144F"/>
    <w:rsid w:val="0045216F"/>
    <w:rsid w:val="00456457"/>
    <w:rsid w:val="004726A9"/>
    <w:rsid w:val="00480D37"/>
    <w:rsid w:val="004B18CA"/>
    <w:rsid w:val="004C1DDF"/>
    <w:rsid w:val="004D1597"/>
    <w:rsid w:val="004E304A"/>
    <w:rsid w:val="004F0393"/>
    <w:rsid w:val="004F0F3C"/>
    <w:rsid w:val="00544345"/>
    <w:rsid w:val="00546D68"/>
    <w:rsid w:val="005662AC"/>
    <w:rsid w:val="0057209D"/>
    <w:rsid w:val="005732EA"/>
    <w:rsid w:val="005B10DA"/>
    <w:rsid w:val="005C775F"/>
    <w:rsid w:val="005F2E19"/>
    <w:rsid w:val="0061682B"/>
    <w:rsid w:val="00646166"/>
    <w:rsid w:val="00651E09"/>
    <w:rsid w:val="00653D61"/>
    <w:rsid w:val="00655A10"/>
    <w:rsid w:val="0066145D"/>
    <w:rsid w:val="00666FC9"/>
    <w:rsid w:val="00670DFE"/>
    <w:rsid w:val="006744AB"/>
    <w:rsid w:val="00682310"/>
    <w:rsid w:val="00682C43"/>
    <w:rsid w:val="006905A4"/>
    <w:rsid w:val="006A1FB4"/>
    <w:rsid w:val="006B5C7E"/>
    <w:rsid w:val="006B73F3"/>
    <w:rsid w:val="006C6109"/>
    <w:rsid w:val="006E27BF"/>
    <w:rsid w:val="007054D5"/>
    <w:rsid w:val="00721F47"/>
    <w:rsid w:val="007425BB"/>
    <w:rsid w:val="00780F6B"/>
    <w:rsid w:val="00781543"/>
    <w:rsid w:val="007919E3"/>
    <w:rsid w:val="007A46E2"/>
    <w:rsid w:val="007B498F"/>
    <w:rsid w:val="007C6F7A"/>
    <w:rsid w:val="007D055A"/>
    <w:rsid w:val="007E317D"/>
    <w:rsid w:val="0080313B"/>
    <w:rsid w:val="00805FAA"/>
    <w:rsid w:val="008124BD"/>
    <w:rsid w:val="008147E4"/>
    <w:rsid w:val="00815B14"/>
    <w:rsid w:val="008168FD"/>
    <w:rsid w:val="00817941"/>
    <w:rsid w:val="00837A5B"/>
    <w:rsid w:val="00840010"/>
    <w:rsid w:val="0084148A"/>
    <w:rsid w:val="00844956"/>
    <w:rsid w:val="00844B10"/>
    <w:rsid w:val="008462BD"/>
    <w:rsid w:val="00874BAF"/>
    <w:rsid w:val="00877117"/>
    <w:rsid w:val="00885346"/>
    <w:rsid w:val="00890D3C"/>
    <w:rsid w:val="00895623"/>
    <w:rsid w:val="008B22F3"/>
    <w:rsid w:val="008C2F78"/>
    <w:rsid w:val="008E01C2"/>
    <w:rsid w:val="008F0F07"/>
    <w:rsid w:val="008F2A13"/>
    <w:rsid w:val="008F6CAB"/>
    <w:rsid w:val="008F6EDF"/>
    <w:rsid w:val="00920BF0"/>
    <w:rsid w:val="00927A3B"/>
    <w:rsid w:val="009529D7"/>
    <w:rsid w:val="00962D46"/>
    <w:rsid w:val="009775A8"/>
    <w:rsid w:val="00995D11"/>
    <w:rsid w:val="009968C5"/>
    <w:rsid w:val="009A23AB"/>
    <w:rsid w:val="009B1BC1"/>
    <w:rsid w:val="009B4CEA"/>
    <w:rsid w:val="009D180E"/>
    <w:rsid w:val="009D221F"/>
    <w:rsid w:val="00A10CE9"/>
    <w:rsid w:val="00A21033"/>
    <w:rsid w:val="00A515C0"/>
    <w:rsid w:val="00A860C4"/>
    <w:rsid w:val="00A95AB8"/>
    <w:rsid w:val="00AB0DD8"/>
    <w:rsid w:val="00AB28A2"/>
    <w:rsid w:val="00AB3D0B"/>
    <w:rsid w:val="00AC074A"/>
    <w:rsid w:val="00B02FCD"/>
    <w:rsid w:val="00B10074"/>
    <w:rsid w:val="00B32F4C"/>
    <w:rsid w:val="00B51D4F"/>
    <w:rsid w:val="00B5313C"/>
    <w:rsid w:val="00B64F18"/>
    <w:rsid w:val="00B65F88"/>
    <w:rsid w:val="00B71564"/>
    <w:rsid w:val="00B92FB1"/>
    <w:rsid w:val="00BA51BE"/>
    <w:rsid w:val="00BA73C4"/>
    <w:rsid w:val="00BC6C66"/>
    <w:rsid w:val="00BD46D3"/>
    <w:rsid w:val="00BD5900"/>
    <w:rsid w:val="00BF3C89"/>
    <w:rsid w:val="00BF52D7"/>
    <w:rsid w:val="00C10E75"/>
    <w:rsid w:val="00C211B3"/>
    <w:rsid w:val="00C21B90"/>
    <w:rsid w:val="00C278CC"/>
    <w:rsid w:val="00C31F14"/>
    <w:rsid w:val="00C51FD1"/>
    <w:rsid w:val="00C52400"/>
    <w:rsid w:val="00C815A7"/>
    <w:rsid w:val="00C87BD3"/>
    <w:rsid w:val="00CB1F5E"/>
    <w:rsid w:val="00CB37BB"/>
    <w:rsid w:val="00CE2851"/>
    <w:rsid w:val="00CF260D"/>
    <w:rsid w:val="00D265D9"/>
    <w:rsid w:val="00D340C5"/>
    <w:rsid w:val="00D54C2A"/>
    <w:rsid w:val="00D55956"/>
    <w:rsid w:val="00D75A5A"/>
    <w:rsid w:val="00DA27E1"/>
    <w:rsid w:val="00DC7675"/>
    <w:rsid w:val="00DC7837"/>
    <w:rsid w:val="00DD54B1"/>
    <w:rsid w:val="00DE72B9"/>
    <w:rsid w:val="00E20E9D"/>
    <w:rsid w:val="00E21BFB"/>
    <w:rsid w:val="00E27DE3"/>
    <w:rsid w:val="00E346C1"/>
    <w:rsid w:val="00E532D2"/>
    <w:rsid w:val="00E6266D"/>
    <w:rsid w:val="00E85321"/>
    <w:rsid w:val="00E92E30"/>
    <w:rsid w:val="00EA3B66"/>
    <w:rsid w:val="00EC047D"/>
    <w:rsid w:val="00EC5CC4"/>
    <w:rsid w:val="00EC619D"/>
    <w:rsid w:val="00EE1289"/>
    <w:rsid w:val="00EF0C85"/>
    <w:rsid w:val="00F03BF5"/>
    <w:rsid w:val="00F05A88"/>
    <w:rsid w:val="00F2190A"/>
    <w:rsid w:val="00F31A8E"/>
    <w:rsid w:val="00F4498C"/>
    <w:rsid w:val="00F51394"/>
    <w:rsid w:val="00F5284E"/>
    <w:rsid w:val="00F61D1C"/>
    <w:rsid w:val="00F67D6C"/>
    <w:rsid w:val="00F67EB0"/>
    <w:rsid w:val="00F75C33"/>
    <w:rsid w:val="00F921AE"/>
    <w:rsid w:val="00FA002A"/>
    <w:rsid w:val="00FA062C"/>
    <w:rsid w:val="00FA3B6A"/>
    <w:rsid w:val="00FB329B"/>
    <w:rsid w:val="00FD59DA"/>
    <w:rsid w:val="00FD6CFC"/>
    <w:rsid w:val="00FE110B"/>
    <w:rsid w:val="00FF4596"/>
    <w:rsid w:val="00FF7B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EF7004"/>
  <w15:chartTrackingRefBased/>
  <w15:docId w15:val="{DFEC87FD-3918-4F3F-832A-6D878A0E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semiHidden="1" w:uiPriority="1" w:qFormat="1"/>
    <w:lsdException w:name="heading 2" w:semiHidden="1" w:uiPriority="1" w:qFormat="1"/>
    <w:lsdException w:name="heading 3" w:semiHidden="1" w:uiPriority="1" w:qFormat="1"/>
    <w:lsdException w:name="heading 4" w:semiHidden="1" w:uiPriority="1" w:qFormat="1"/>
    <w:lsdException w:name="heading 5" w:semiHidden="1" w:uiPriority="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qFormat="1"/>
    <w:lsdException w:name="toc 2" w:semiHidden="1" w:uiPriority="39" w:qFormat="1"/>
    <w:lsdException w:name="toc 3" w:semiHidden="1" w:uiPriority="1"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 w:qFormat="1"/>
    <w:lsdException w:name="Closing" w:semiHidden="1"/>
    <w:lsdException w:name="Signature" w:semiHidden="1"/>
    <w:lsdException w:name="Default Paragraph Font" w:semiHidden="1" w:uiPriority="1" w:unhideWhenUsed="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4A1"/>
    <w:pPr>
      <w:jc w:val="both"/>
    </w:pPr>
    <w:rPr>
      <w:color w:val="002F6C" w:themeColor="text2"/>
    </w:rPr>
  </w:style>
  <w:style w:type="paragraph" w:styleId="Titre10">
    <w:name w:val="heading 1"/>
    <w:aliases w:val="H1,Contrat 1,chapitre,Titre 11,t1.T1.Titre 1,t1,t1.T1,Ct.,Heading1_Titre1,DO NOT USE_h1,h1,Heading 1,H11,H12,H111,Titre 1 SQ,Titre 1 jbl,SousTitre,Aston T1,051,chapter,Heading 1a,TITRE1,Titre 1ed,t1.T1.Titre 1Annexe,Titre 1 sans saut de page,t,h"/>
    <w:basedOn w:val="Normal"/>
    <w:next w:val="Normal"/>
    <w:link w:val="Titre1Car"/>
    <w:uiPriority w:val="1"/>
    <w:qFormat/>
    <w:rsid w:val="00115247"/>
    <w:pPr>
      <w:keepNext/>
      <w:keepLines/>
      <w:numPr>
        <w:numId w:val="3"/>
      </w:numPr>
      <w:spacing w:after="200" w:line="440" w:lineRule="atLeast"/>
      <w:jc w:val="left"/>
      <w:outlineLvl w:val="0"/>
    </w:pPr>
    <w:rPr>
      <w:rFonts w:asciiTheme="majorHAnsi" w:eastAsiaTheme="majorEastAsia" w:hAnsiTheme="majorHAnsi" w:cstheme="majorBidi"/>
      <w:bCs/>
      <w:caps/>
      <w:color w:val="E30015" w:themeColor="accent1"/>
      <w:sz w:val="38"/>
      <w:szCs w:val="28"/>
    </w:rPr>
  </w:style>
  <w:style w:type="paragraph" w:styleId="Titre20">
    <w:name w:val="heading 2"/>
    <w:aliases w:val="h2,Titre 2 - RAO,H2,Contrat 2,Ctt,paragraphe,l2,I2,Titre 21,t2.T2,heading 2,Heading2_Titre2,DO NOT USE_h2,chn,Chapter Number/Appendix Letter,H21,H22,H211,t2,Titre 2 SQ,T2,Titre 2 jbl,InterTitre,052,Heading 2 Hidden,Heading 2,Titre 1.1,Titre 1.12"/>
    <w:basedOn w:val="Normal"/>
    <w:next w:val="Normal"/>
    <w:link w:val="Titre2Car"/>
    <w:uiPriority w:val="1"/>
    <w:qFormat/>
    <w:rsid w:val="00115247"/>
    <w:pPr>
      <w:keepNext/>
      <w:keepLines/>
      <w:numPr>
        <w:ilvl w:val="1"/>
        <w:numId w:val="3"/>
      </w:numPr>
      <w:spacing w:after="120" w:line="300" w:lineRule="atLeast"/>
      <w:jc w:val="left"/>
      <w:outlineLvl w:val="1"/>
    </w:pPr>
    <w:rPr>
      <w:rFonts w:asciiTheme="majorHAnsi" w:eastAsiaTheme="majorEastAsia" w:hAnsiTheme="majorHAnsi" w:cstheme="majorBidi"/>
      <w:b/>
      <w:bCs/>
      <w:color w:val="002F6C" w:themeColor="accent2"/>
      <w:sz w:val="26"/>
      <w:szCs w:val="26"/>
    </w:rPr>
  </w:style>
  <w:style w:type="paragraph" w:styleId="Titre3">
    <w:name w:val="heading 3"/>
    <w:basedOn w:val="Normal"/>
    <w:link w:val="Titre3Car"/>
    <w:uiPriority w:val="1"/>
    <w:qFormat/>
    <w:rsid w:val="00EC619D"/>
    <w:pPr>
      <w:widowControl w:val="0"/>
      <w:autoSpaceDE w:val="0"/>
      <w:autoSpaceDN w:val="0"/>
      <w:spacing w:before="2"/>
      <w:ind w:right="71"/>
      <w:jc w:val="center"/>
      <w:outlineLvl w:val="2"/>
    </w:pPr>
    <w:rPr>
      <w:rFonts w:ascii="Arial" w:eastAsia="Arial" w:hAnsi="Arial" w:cs="Arial"/>
      <w:b/>
      <w:bCs/>
      <w:color w:val="auto"/>
      <w:sz w:val="26"/>
      <w:szCs w:val="26"/>
    </w:rPr>
  </w:style>
  <w:style w:type="paragraph" w:styleId="Titre4">
    <w:name w:val="heading 4"/>
    <w:basedOn w:val="Normal"/>
    <w:link w:val="Titre4Car"/>
    <w:uiPriority w:val="1"/>
    <w:qFormat/>
    <w:rsid w:val="00EC619D"/>
    <w:pPr>
      <w:widowControl w:val="0"/>
      <w:autoSpaceDE w:val="0"/>
      <w:autoSpaceDN w:val="0"/>
      <w:ind w:left="28"/>
      <w:jc w:val="left"/>
      <w:outlineLvl w:val="3"/>
    </w:pPr>
    <w:rPr>
      <w:rFonts w:ascii="Arial" w:eastAsia="Arial" w:hAnsi="Arial" w:cs="Arial"/>
      <w:b/>
      <w:bCs/>
      <w:color w:val="auto"/>
      <w:sz w:val="22"/>
      <w:szCs w:val="22"/>
    </w:rPr>
  </w:style>
  <w:style w:type="paragraph" w:styleId="Titre5">
    <w:name w:val="heading 5"/>
    <w:basedOn w:val="Normal"/>
    <w:link w:val="Titre5Car"/>
    <w:uiPriority w:val="1"/>
    <w:qFormat/>
    <w:rsid w:val="00EC619D"/>
    <w:pPr>
      <w:widowControl w:val="0"/>
      <w:autoSpaceDE w:val="0"/>
      <w:autoSpaceDN w:val="0"/>
      <w:ind w:left="2120" w:right="2190"/>
      <w:jc w:val="center"/>
      <w:outlineLvl w:val="4"/>
    </w:pPr>
    <w:rPr>
      <w:rFonts w:ascii="Arial" w:eastAsia="Arial" w:hAnsi="Arial" w:cs="Arial"/>
      <w:b/>
      <w:bCs/>
      <w:i/>
      <w:iCs/>
      <w:color w:val="auto"/>
      <w:sz w:val="22"/>
      <w:szCs w:val="22"/>
      <w:u w:val="single" w:color="000000"/>
    </w:rPr>
  </w:style>
  <w:style w:type="paragraph" w:styleId="Titre7">
    <w:name w:val="heading 7"/>
    <w:basedOn w:val="Normal"/>
    <w:next w:val="Normal"/>
    <w:link w:val="Titre7Car"/>
    <w:uiPriority w:val="9"/>
    <w:semiHidden/>
    <w:qFormat/>
    <w:rsid w:val="00115247"/>
    <w:pPr>
      <w:keepNext/>
      <w:keepLines/>
      <w:spacing w:before="40"/>
      <w:outlineLvl w:val="6"/>
    </w:pPr>
    <w:rPr>
      <w:rFonts w:asciiTheme="majorHAnsi" w:eastAsiaTheme="majorEastAsia" w:hAnsiTheme="majorHAnsi" w:cstheme="majorBidi"/>
      <w:i/>
      <w:iCs/>
      <w:color w:val="71000A"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30655A"/>
    <w:pPr>
      <w:jc w:val="left"/>
    </w:pPr>
    <w:rPr>
      <w:sz w:val="14"/>
    </w:rPr>
  </w:style>
  <w:style w:type="character" w:customStyle="1" w:styleId="En-tteCar">
    <w:name w:val="En-tête Car"/>
    <w:basedOn w:val="Policepardfaut"/>
    <w:link w:val="En-tte"/>
    <w:uiPriority w:val="99"/>
    <w:rsid w:val="0030655A"/>
    <w:rPr>
      <w:color w:val="002F6C" w:themeColor="text2"/>
      <w:sz w:val="14"/>
    </w:rPr>
  </w:style>
  <w:style w:type="paragraph" w:styleId="Pieddepage">
    <w:name w:val="footer"/>
    <w:basedOn w:val="Normal"/>
    <w:link w:val="PieddepageCar"/>
    <w:uiPriority w:val="99"/>
    <w:rsid w:val="0030655A"/>
    <w:pPr>
      <w:jc w:val="left"/>
    </w:pPr>
    <w:rPr>
      <w:sz w:val="14"/>
    </w:rPr>
  </w:style>
  <w:style w:type="character" w:customStyle="1" w:styleId="PieddepageCar">
    <w:name w:val="Pied de page Car"/>
    <w:basedOn w:val="Policepardfaut"/>
    <w:link w:val="Pieddepage"/>
    <w:uiPriority w:val="99"/>
    <w:rsid w:val="0030655A"/>
    <w:rPr>
      <w:color w:val="002F6C" w:themeColor="text2"/>
      <w:sz w:val="14"/>
    </w:rPr>
  </w:style>
  <w:style w:type="table" w:styleId="Grilledutableau">
    <w:name w:val="Table Grid"/>
    <w:basedOn w:val="TableauNormal"/>
    <w:uiPriority w:val="59"/>
    <w:rsid w:val="00306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uiPriority w:val="99"/>
    <w:semiHidden/>
    <w:rsid w:val="0030655A"/>
  </w:style>
  <w:style w:type="paragraph" w:customStyle="1" w:styleId="Titredoc">
    <w:name w:val="_Titre doc"/>
    <w:basedOn w:val="Normal"/>
    <w:next w:val="Normal"/>
    <w:uiPriority w:val="9"/>
    <w:qFormat/>
    <w:rsid w:val="0030655A"/>
    <w:pPr>
      <w:jc w:val="left"/>
    </w:pPr>
    <w:rPr>
      <w:b/>
      <w:bCs/>
      <w:sz w:val="64"/>
      <w:szCs w:val="64"/>
    </w:rPr>
  </w:style>
  <w:style w:type="paragraph" w:customStyle="1" w:styleId="Sous-titredoc">
    <w:name w:val="_Sous-titre doc"/>
    <w:basedOn w:val="Normal"/>
    <w:next w:val="Normal"/>
    <w:uiPriority w:val="10"/>
    <w:qFormat/>
    <w:rsid w:val="0030655A"/>
    <w:pPr>
      <w:jc w:val="left"/>
    </w:pPr>
    <w:rPr>
      <w:b/>
      <w:bCs/>
      <w:color w:val="E30015" w:themeColor="accent1"/>
      <w:sz w:val="48"/>
      <w:szCs w:val="48"/>
    </w:rPr>
  </w:style>
  <w:style w:type="character" w:styleId="Textedelespacerserv">
    <w:name w:val="Placeholder Text"/>
    <w:basedOn w:val="Policepardfaut"/>
    <w:uiPriority w:val="99"/>
    <w:semiHidden/>
    <w:rsid w:val="007054D5"/>
    <w:rPr>
      <w:color w:val="808080"/>
    </w:rPr>
  </w:style>
  <w:style w:type="paragraph" w:customStyle="1" w:styleId="Datedoc">
    <w:name w:val="_Date doc"/>
    <w:basedOn w:val="Normal"/>
    <w:next w:val="Normal"/>
    <w:uiPriority w:val="11"/>
    <w:qFormat/>
    <w:rsid w:val="004D1597"/>
    <w:pPr>
      <w:jc w:val="left"/>
    </w:pPr>
  </w:style>
  <w:style w:type="paragraph" w:customStyle="1" w:styleId="Titre1">
    <w:name w:val="_Titre 1"/>
    <w:basedOn w:val="Normal"/>
    <w:next w:val="Normal"/>
    <w:uiPriority w:val="4"/>
    <w:qFormat/>
    <w:rsid w:val="00CB37BB"/>
    <w:pPr>
      <w:keepNext/>
      <w:numPr>
        <w:numId w:val="1"/>
      </w:numPr>
      <w:spacing w:after="240"/>
      <w:jc w:val="left"/>
      <w:outlineLvl w:val="0"/>
    </w:pPr>
    <w:rPr>
      <w:b/>
      <w:bCs/>
      <w:color w:val="E30015" w:themeColor="accent1"/>
      <w:sz w:val="32"/>
      <w:szCs w:val="36"/>
    </w:rPr>
  </w:style>
  <w:style w:type="paragraph" w:customStyle="1" w:styleId="Titre2">
    <w:name w:val="_Titre 2"/>
    <w:basedOn w:val="Normal"/>
    <w:next w:val="Normal"/>
    <w:uiPriority w:val="4"/>
    <w:qFormat/>
    <w:rsid w:val="00263221"/>
    <w:pPr>
      <w:keepNext/>
      <w:numPr>
        <w:ilvl w:val="1"/>
        <w:numId w:val="1"/>
      </w:numPr>
      <w:spacing w:before="360" w:after="240"/>
      <w:jc w:val="left"/>
      <w:outlineLvl w:val="1"/>
    </w:pPr>
    <w:rPr>
      <w:b/>
      <w:bCs/>
      <w:sz w:val="26"/>
      <w:szCs w:val="26"/>
    </w:rPr>
  </w:style>
  <w:style w:type="paragraph" w:customStyle="1" w:styleId="Intertitre">
    <w:name w:val="_Intertitre"/>
    <w:basedOn w:val="Normal"/>
    <w:next w:val="Normal"/>
    <w:uiPriority w:val="5"/>
    <w:qFormat/>
    <w:rsid w:val="00D55956"/>
    <w:pPr>
      <w:keepNext/>
      <w:spacing w:before="200" w:after="120"/>
      <w:jc w:val="left"/>
    </w:pPr>
    <w:rPr>
      <w:b/>
      <w:bCs/>
      <w:i/>
      <w:iCs/>
      <w:sz w:val="22"/>
      <w:szCs w:val="22"/>
    </w:rPr>
  </w:style>
  <w:style w:type="paragraph" w:styleId="TM1">
    <w:name w:val="toc 1"/>
    <w:basedOn w:val="Normal"/>
    <w:next w:val="Normal"/>
    <w:uiPriority w:val="39"/>
    <w:qFormat/>
    <w:rsid w:val="00263221"/>
    <w:pPr>
      <w:spacing w:before="480"/>
      <w:jc w:val="left"/>
    </w:pPr>
    <w:rPr>
      <w:b/>
      <w:color w:val="E30015" w:themeColor="accent1"/>
      <w:sz w:val="36"/>
    </w:rPr>
  </w:style>
  <w:style w:type="paragraph" w:styleId="TM2">
    <w:name w:val="toc 2"/>
    <w:basedOn w:val="Normal"/>
    <w:next w:val="Normal"/>
    <w:uiPriority w:val="39"/>
    <w:qFormat/>
    <w:rsid w:val="00263221"/>
    <w:pPr>
      <w:spacing w:before="160"/>
      <w:jc w:val="left"/>
    </w:pPr>
    <w:rPr>
      <w:b/>
      <w:sz w:val="26"/>
    </w:rPr>
  </w:style>
  <w:style w:type="character" w:styleId="Lienhypertexte">
    <w:name w:val="Hyperlink"/>
    <w:basedOn w:val="Policepardfaut"/>
    <w:uiPriority w:val="99"/>
    <w:unhideWhenUsed/>
    <w:rsid w:val="00263221"/>
    <w:rPr>
      <w:color w:val="E30015" w:themeColor="hyperlink"/>
      <w:u w:val="none"/>
    </w:rPr>
  </w:style>
  <w:style w:type="table" w:styleId="TableauGrille5Fonc-Accentuation1">
    <w:name w:val="Grid Table 5 Dark Accent 1"/>
    <w:basedOn w:val="TableauNormal"/>
    <w:uiPriority w:val="50"/>
    <w:rsid w:val="00AB28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C6CB"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001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001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001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0015" w:themeFill="accent1"/>
      </w:tcPr>
    </w:tblStylePr>
    <w:tblStylePr w:type="band1Vert">
      <w:tblPr/>
      <w:tcPr>
        <w:shd w:val="clear" w:color="auto" w:fill="FF8D97" w:themeFill="accent1" w:themeFillTint="66"/>
      </w:tcPr>
    </w:tblStylePr>
    <w:tblStylePr w:type="band1Horz">
      <w:tblPr/>
      <w:tcPr>
        <w:shd w:val="clear" w:color="auto" w:fill="FF8D97" w:themeFill="accent1" w:themeFillTint="66"/>
      </w:tcPr>
    </w:tblStylePr>
  </w:style>
  <w:style w:type="character" w:styleId="Lienhypertextesuivivisit">
    <w:name w:val="FollowedHyperlink"/>
    <w:basedOn w:val="Policepardfaut"/>
    <w:uiPriority w:val="99"/>
    <w:semiHidden/>
    <w:rsid w:val="00263221"/>
    <w:rPr>
      <w:color w:val="E30015" w:themeColor="followedHyperlink"/>
      <w:u w:val="none"/>
    </w:rPr>
  </w:style>
  <w:style w:type="table" w:styleId="TableauGrille4-Accentuation1">
    <w:name w:val="Grid Table 4 Accent 1"/>
    <w:basedOn w:val="TableauNormal"/>
    <w:uiPriority w:val="49"/>
    <w:rsid w:val="00AB28A2"/>
    <w:tblPr>
      <w:tblStyleRowBandSize w:val="1"/>
      <w:tblStyleColBandSize w:val="1"/>
      <w:tblBorders>
        <w:top w:val="single" w:sz="4" w:space="0" w:color="FF5564" w:themeColor="accent1" w:themeTint="99"/>
        <w:left w:val="single" w:sz="4" w:space="0" w:color="FF5564" w:themeColor="accent1" w:themeTint="99"/>
        <w:bottom w:val="single" w:sz="4" w:space="0" w:color="FF5564" w:themeColor="accent1" w:themeTint="99"/>
        <w:right w:val="single" w:sz="4" w:space="0" w:color="FF5564" w:themeColor="accent1" w:themeTint="99"/>
        <w:insideH w:val="single" w:sz="4" w:space="0" w:color="FF5564" w:themeColor="accent1" w:themeTint="99"/>
        <w:insideV w:val="single" w:sz="4" w:space="0" w:color="FF5564" w:themeColor="accent1" w:themeTint="99"/>
      </w:tblBorders>
    </w:tblPr>
    <w:tblStylePr w:type="firstRow">
      <w:rPr>
        <w:b/>
        <w:bCs/>
        <w:color w:val="FFFFFF" w:themeColor="background1"/>
      </w:rPr>
      <w:tblPr/>
      <w:tcPr>
        <w:tcBorders>
          <w:top w:val="single" w:sz="4" w:space="0" w:color="E30015" w:themeColor="accent1"/>
          <w:left w:val="single" w:sz="4" w:space="0" w:color="E30015" w:themeColor="accent1"/>
          <w:bottom w:val="single" w:sz="4" w:space="0" w:color="E30015" w:themeColor="accent1"/>
          <w:right w:val="single" w:sz="4" w:space="0" w:color="E30015" w:themeColor="accent1"/>
          <w:insideH w:val="nil"/>
          <w:insideV w:val="nil"/>
        </w:tcBorders>
        <w:shd w:val="clear" w:color="auto" w:fill="E30015" w:themeFill="accent1"/>
      </w:tcPr>
    </w:tblStylePr>
    <w:tblStylePr w:type="lastRow">
      <w:rPr>
        <w:b/>
        <w:bCs/>
      </w:rPr>
      <w:tblPr/>
      <w:tcPr>
        <w:tcBorders>
          <w:top w:val="double" w:sz="4" w:space="0" w:color="E30015" w:themeColor="accent1"/>
        </w:tcBorders>
      </w:tcPr>
    </w:tblStylePr>
    <w:tblStylePr w:type="firstCol">
      <w:rPr>
        <w:b/>
        <w:bCs/>
      </w:rPr>
    </w:tblStylePr>
    <w:tblStylePr w:type="lastCol">
      <w:rPr>
        <w:b/>
        <w:bCs/>
      </w:rPr>
    </w:tblStylePr>
    <w:tblStylePr w:type="band1Vert">
      <w:tblPr/>
      <w:tcPr>
        <w:shd w:val="clear" w:color="auto" w:fill="FFC6CB" w:themeFill="accent1" w:themeFillTint="33"/>
      </w:tcPr>
    </w:tblStylePr>
    <w:tblStylePr w:type="band1Horz">
      <w:tblPr/>
      <w:tcPr>
        <w:shd w:val="clear" w:color="auto" w:fill="FFC6CB" w:themeFill="accent1" w:themeFillTint="33"/>
      </w:tcPr>
    </w:tblStylePr>
  </w:style>
  <w:style w:type="paragraph" w:styleId="Paragraphedeliste">
    <w:name w:val="List Paragraph"/>
    <w:aliases w:val="Bullet List,FooterText,numbered,List Paragraph1,Bulletr List Paragraph,列出段落,列出段落1,ADEME Paragraphe de liste,Paragraphe de liste1"/>
    <w:basedOn w:val="Normal"/>
    <w:link w:val="ParagraphedelisteCar"/>
    <w:uiPriority w:val="34"/>
    <w:qFormat/>
    <w:rsid w:val="00094C7D"/>
    <w:pPr>
      <w:ind w:left="720"/>
      <w:contextualSpacing/>
    </w:pPr>
  </w:style>
  <w:style w:type="paragraph" w:customStyle="1" w:styleId="Puce">
    <w:name w:val="_Puce"/>
    <w:basedOn w:val="Normal"/>
    <w:uiPriority w:val="5"/>
    <w:qFormat/>
    <w:rsid w:val="00094C7D"/>
    <w:pPr>
      <w:numPr>
        <w:numId w:val="2"/>
      </w:numPr>
    </w:pPr>
  </w:style>
  <w:style w:type="paragraph" w:customStyle="1" w:styleId="Lgende">
    <w:name w:val="_Légende"/>
    <w:basedOn w:val="Normal"/>
    <w:next w:val="Normal"/>
    <w:uiPriority w:val="6"/>
    <w:qFormat/>
    <w:rsid w:val="004E304A"/>
    <w:pPr>
      <w:spacing w:before="120" w:after="240"/>
      <w:jc w:val="right"/>
    </w:pPr>
    <w:rPr>
      <w:i/>
      <w:iCs/>
      <w:sz w:val="14"/>
      <w:szCs w:val="14"/>
    </w:rPr>
  </w:style>
  <w:style w:type="table" w:customStyle="1" w:styleId="TableauEFS">
    <w:name w:val="_Tableau EFS"/>
    <w:basedOn w:val="TableauNormal"/>
    <w:uiPriority w:val="99"/>
    <w:rsid w:val="001153D3"/>
    <w:pPr>
      <w:jc w:val="center"/>
    </w:pPr>
    <w:rPr>
      <w:color w:val="002F6C" w:themeColor="text2"/>
      <w:sz w:val="18"/>
    </w:rPr>
    <w:tblPr>
      <w:tblBorders>
        <w:insideH w:val="single" w:sz="4" w:space="0" w:color="FFFFFF" w:themeColor="background1"/>
        <w:insideV w:val="single" w:sz="4" w:space="0" w:color="FFFFFF" w:themeColor="background1"/>
      </w:tblBorders>
      <w:tblCellMar>
        <w:top w:w="57" w:type="dxa"/>
        <w:left w:w="57" w:type="dxa"/>
        <w:bottom w:w="57" w:type="dxa"/>
        <w:right w:w="57" w:type="dxa"/>
      </w:tblCellMar>
    </w:tblPr>
    <w:trPr>
      <w:cantSplit/>
    </w:trPr>
    <w:tcPr>
      <w:shd w:val="clear" w:color="auto" w:fill="DAF1F5" w:themeFill="accent3" w:themeFillTint="33"/>
      <w:vAlign w:val="center"/>
    </w:tcPr>
    <w:tblStylePr w:type="firstRow">
      <w:rPr>
        <w:b/>
        <w:color w:val="FFFFFF" w:themeColor="background1"/>
      </w:rPr>
      <w:tblPr/>
      <w:tcPr>
        <w:shd w:val="clear" w:color="auto" w:fill="E30015" w:themeFill="accent1"/>
      </w:tcPr>
    </w:tblStylePr>
    <w:tblStylePr w:type="lastRow">
      <w:rPr>
        <w:b/>
        <w:color w:val="FFFFFF" w:themeColor="background1"/>
      </w:rPr>
      <w:tblPr/>
      <w:tcPr>
        <w:tcBorders>
          <w:top w:val="single" w:sz="24" w:space="0" w:color="FFFFFF" w:themeColor="background1"/>
        </w:tcBorders>
        <w:shd w:val="clear" w:color="auto" w:fill="E30015" w:themeFill="accent1"/>
      </w:tcPr>
    </w:tblStylePr>
    <w:tblStylePr w:type="firstCol">
      <w:rPr>
        <w:b/>
      </w:rPr>
    </w:tblStylePr>
  </w:style>
  <w:style w:type="paragraph" w:customStyle="1" w:styleId="Exergue">
    <w:name w:val="_Exergue"/>
    <w:basedOn w:val="Normal"/>
    <w:next w:val="Normal"/>
    <w:link w:val="ExergueCar"/>
    <w:uiPriority w:val="6"/>
    <w:qFormat/>
    <w:rsid w:val="002C54A1"/>
    <w:rPr>
      <w:color w:val="E30015" w:themeColor="accent1"/>
    </w:rPr>
  </w:style>
  <w:style w:type="character" w:customStyle="1" w:styleId="ExergueCar">
    <w:name w:val="_Exergue Car"/>
    <w:basedOn w:val="Policepardfaut"/>
    <w:link w:val="Exergue"/>
    <w:uiPriority w:val="6"/>
    <w:rsid w:val="002C54A1"/>
    <w:rPr>
      <w:color w:val="E30015" w:themeColor="accent1"/>
    </w:rPr>
  </w:style>
  <w:style w:type="paragraph" w:customStyle="1" w:styleId="Retrait">
    <w:name w:val="_Retrait"/>
    <w:basedOn w:val="Normal"/>
    <w:uiPriority w:val="1"/>
    <w:qFormat/>
    <w:rsid w:val="002C54A1"/>
    <w:pPr>
      <w:ind w:left="567"/>
    </w:pPr>
  </w:style>
  <w:style w:type="paragraph" w:customStyle="1" w:styleId="Titredudocument">
    <w:name w:val="Titre du document"/>
    <w:basedOn w:val="Normal"/>
    <w:qFormat/>
    <w:rsid w:val="00682C43"/>
    <w:pPr>
      <w:spacing w:after="20" w:line="660" w:lineRule="atLeast"/>
      <w:jc w:val="left"/>
    </w:pPr>
    <w:rPr>
      <w:b/>
      <w:color w:val="002F6C" w:themeColor="accent2"/>
      <w:sz w:val="60"/>
      <w:szCs w:val="60"/>
    </w:rPr>
  </w:style>
  <w:style w:type="character" w:customStyle="1" w:styleId="Titre1Car">
    <w:name w:val="Titre 1 Car"/>
    <w:aliases w:val="H1 Car,Contrat 1 Car,chapitre Car,Titre 11 Car,t1.T1.Titre 1 Car,t1 Car,t1.T1 Car,Ct. Car,Heading1_Titre1 Car,DO NOT USE_h1 Car,h1 Car,Heading 1 Car,H11 Car,H12 Car,H111 Car,Titre 1 SQ Car,Titre 1 jbl Car,SousTitre Car,Aston T1 Car,051 Car"/>
    <w:basedOn w:val="Policepardfaut"/>
    <w:link w:val="Titre10"/>
    <w:uiPriority w:val="1"/>
    <w:rsid w:val="00115247"/>
    <w:rPr>
      <w:rFonts w:asciiTheme="majorHAnsi" w:eastAsiaTheme="majorEastAsia" w:hAnsiTheme="majorHAnsi" w:cstheme="majorBidi"/>
      <w:bCs/>
      <w:caps/>
      <w:color w:val="E30015" w:themeColor="accent1"/>
      <w:sz w:val="38"/>
      <w:szCs w:val="28"/>
    </w:rPr>
  </w:style>
  <w:style w:type="character" w:customStyle="1" w:styleId="Titre2Car">
    <w:name w:val="Titre 2 Car"/>
    <w:aliases w:val="h2 Car,Titre 2 - RAO Car,H2 Car,Contrat 2 Car,Ctt Car,paragraphe Car,l2 Car,I2 Car,Titre 21 Car,t2.T2 Car,heading 2 Car,Heading2_Titre2 Car,DO NOT USE_h2 Car,chn Car,Chapter Number/Appendix Letter Car,H21 Car,H22 Car,H211 Car,t2 Car,T2 Car"/>
    <w:basedOn w:val="Policepardfaut"/>
    <w:link w:val="Titre20"/>
    <w:uiPriority w:val="1"/>
    <w:rsid w:val="00115247"/>
    <w:rPr>
      <w:rFonts w:asciiTheme="majorHAnsi" w:eastAsiaTheme="majorEastAsia" w:hAnsiTheme="majorHAnsi" w:cstheme="majorBidi"/>
      <w:b/>
      <w:bCs/>
      <w:color w:val="002F6C" w:themeColor="accent2"/>
      <w:sz w:val="26"/>
      <w:szCs w:val="26"/>
    </w:rPr>
  </w:style>
  <w:style w:type="paragraph" w:styleId="Corpsdetexte">
    <w:name w:val="Body Text"/>
    <w:basedOn w:val="Normal"/>
    <w:link w:val="CorpsdetexteCar"/>
    <w:uiPriority w:val="1"/>
    <w:unhideWhenUsed/>
    <w:qFormat/>
    <w:rsid w:val="00115247"/>
    <w:pPr>
      <w:spacing w:after="120" w:line="240" w:lineRule="atLeast"/>
      <w:jc w:val="left"/>
    </w:pPr>
    <w:rPr>
      <w:color w:val="auto"/>
      <w:szCs w:val="22"/>
    </w:rPr>
  </w:style>
  <w:style w:type="character" w:customStyle="1" w:styleId="CorpsdetexteCar">
    <w:name w:val="Corps de texte Car"/>
    <w:basedOn w:val="Policepardfaut"/>
    <w:link w:val="Corpsdetexte"/>
    <w:uiPriority w:val="1"/>
    <w:rsid w:val="00115247"/>
    <w:rPr>
      <w:szCs w:val="22"/>
    </w:rPr>
  </w:style>
  <w:style w:type="paragraph" w:customStyle="1" w:styleId="Revuedepresse">
    <w:name w:val="Revue de presse"/>
    <w:basedOn w:val="Titre7"/>
    <w:autoRedefine/>
    <w:rsid w:val="00115247"/>
    <w:pPr>
      <w:keepLines w:val="0"/>
      <w:numPr>
        <w:ilvl w:val="6"/>
        <w:numId w:val="3"/>
      </w:numPr>
      <w:spacing w:before="120" w:line="288" w:lineRule="auto"/>
      <w:ind w:left="0" w:firstLine="0"/>
    </w:pPr>
    <w:rPr>
      <w:rFonts w:ascii="DIN-Black" w:eastAsia="Times New Roman" w:hAnsi="DIN-Black" w:cs="Times New Roman"/>
      <w:i w:val="0"/>
      <w:iCs w:val="0"/>
      <w:color w:val="auto"/>
      <w:sz w:val="24"/>
      <w:lang w:eastAsia="fr-FR"/>
    </w:rPr>
  </w:style>
  <w:style w:type="paragraph" w:styleId="Sansinterligne">
    <w:name w:val="No Spacing"/>
    <w:uiPriority w:val="1"/>
    <w:qFormat/>
    <w:rsid w:val="00115247"/>
    <w:rPr>
      <w:rFonts w:ascii="Cambria" w:eastAsia="Cambria" w:hAnsi="Cambria" w:cs="Times New Roman"/>
      <w:sz w:val="22"/>
      <w:szCs w:val="22"/>
    </w:rPr>
  </w:style>
  <w:style w:type="character" w:customStyle="1" w:styleId="Titre7Car">
    <w:name w:val="Titre 7 Car"/>
    <w:basedOn w:val="Policepardfaut"/>
    <w:link w:val="Titre7"/>
    <w:uiPriority w:val="9"/>
    <w:semiHidden/>
    <w:rsid w:val="00115247"/>
    <w:rPr>
      <w:rFonts w:asciiTheme="majorHAnsi" w:eastAsiaTheme="majorEastAsia" w:hAnsiTheme="majorHAnsi" w:cstheme="majorBidi"/>
      <w:i/>
      <w:iCs/>
      <w:color w:val="71000A" w:themeColor="accent1" w:themeShade="7F"/>
    </w:rPr>
  </w:style>
  <w:style w:type="paragraph" w:customStyle="1" w:styleId="Textepuce1">
    <w:name w:val="Texte puce 1"/>
    <w:basedOn w:val="Normal"/>
    <w:qFormat/>
    <w:rsid w:val="00115247"/>
    <w:pPr>
      <w:numPr>
        <w:numId w:val="4"/>
      </w:numPr>
      <w:tabs>
        <w:tab w:val="left" w:pos="340"/>
      </w:tabs>
      <w:spacing w:line="270" w:lineRule="atLeast"/>
      <w:ind w:left="0" w:firstLine="0"/>
      <w:jc w:val="left"/>
    </w:pPr>
    <w:rPr>
      <w:b/>
      <w:color w:val="000000" w:themeColor="text1"/>
      <w:sz w:val="22"/>
      <w:szCs w:val="22"/>
    </w:rPr>
  </w:style>
  <w:style w:type="character" w:customStyle="1" w:styleId="ParagraphedelisteCar">
    <w:name w:val="Paragraphe de liste Car"/>
    <w:aliases w:val="Bullet List Car,FooterText Car,numbered Car,List Paragraph1 Car,Bulletr List Paragraph Car,列出段落 Car,列出段落1 Car,ADEME Paragraphe de liste Car,Paragraphe de liste1 Car"/>
    <w:link w:val="Paragraphedeliste"/>
    <w:uiPriority w:val="34"/>
    <w:rsid w:val="00115247"/>
    <w:rPr>
      <w:color w:val="002F6C" w:themeColor="text2"/>
    </w:rPr>
  </w:style>
  <w:style w:type="paragraph" w:customStyle="1" w:styleId="Default">
    <w:name w:val="Default"/>
    <w:rsid w:val="001D08FF"/>
    <w:pPr>
      <w:autoSpaceDE w:val="0"/>
      <w:autoSpaceDN w:val="0"/>
      <w:adjustRightInd w:val="0"/>
    </w:pPr>
    <w:rPr>
      <w:rFonts w:ascii="Century Gothic" w:eastAsia="Times New Roman" w:hAnsi="Century Gothic" w:cs="Century Gothic"/>
      <w:color w:val="000000"/>
      <w:sz w:val="24"/>
      <w:szCs w:val="24"/>
      <w:lang w:eastAsia="fr-FR"/>
    </w:rPr>
  </w:style>
  <w:style w:type="character" w:styleId="Marquedecommentaire">
    <w:name w:val="annotation reference"/>
    <w:basedOn w:val="Policepardfaut"/>
    <w:uiPriority w:val="99"/>
    <w:semiHidden/>
    <w:rsid w:val="00B10074"/>
    <w:rPr>
      <w:sz w:val="16"/>
      <w:szCs w:val="16"/>
    </w:rPr>
  </w:style>
  <w:style w:type="paragraph" w:styleId="Commentaire">
    <w:name w:val="annotation text"/>
    <w:basedOn w:val="Normal"/>
    <w:link w:val="CommentaireCar"/>
    <w:uiPriority w:val="99"/>
    <w:semiHidden/>
    <w:rsid w:val="00B10074"/>
  </w:style>
  <w:style w:type="character" w:customStyle="1" w:styleId="CommentaireCar">
    <w:name w:val="Commentaire Car"/>
    <w:basedOn w:val="Policepardfaut"/>
    <w:link w:val="Commentaire"/>
    <w:uiPriority w:val="99"/>
    <w:semiHidden/>
    <w:rsid w:val="00B10074"/>
    <w:rPr>
      <w:color w:val="002F6C" w:themeColor="text2"/>
    </w:rPr>
  </w:style>
  <w:style w:type="paragraph" w:styleId="Objetducommentaire">
    <w:name w:val="annotation subject"/>
    <w:basedOn w:val="Commentaire"/>
    <w:next w:val="Commentaire"/>
    <w:link w:val="ObjetducommentaireCar"/>
    <w:uiPriority w:val="99"/>
    <w:semiHidden/>
    <w:unhideWhenUsed/>
    <w:rsid w:val="00B10074"/>
    <w:rPr>
      <w:b/>
      <w:bCs/>
    </w:rPr>
  </w:style>
  <w:style w:type="character" w:customStyle="1" w:styleId="ObjetducommentaireCar">
    <w:name w:val="Objet du commentaire Car"/>
    <w:basedOn w:val="CommentaireCar"/>
    <w:link w:val="Objetducommentaire"/>
    <w:uiPriority w:val="99"/>
    <w:semiHidden/>
    <w:rsid w:val="00B10074"/>
    <w:rPr>
      <w:b/>
      <w:bCs/>
      <w:color w:val="002F6C" w:themeColor="text2"/>
    </w:rPr>
  </w:style>
  <w:style w:type="paragraph" w:styleId="Textedebulles">
    <w:name w:val="Balloon Text"/>
    <w:basedOn w:val="Normal"/>
    <w:link w:val="TextedebullesCar"/>
    <w:uiPriority w:val="99"/>
    <w:semiHidden/>
    <w:unhideWhenUsed/>
    <w:rsid w:val="009B4CEA"/>
    <w:rPr>
      <w:rFonts w:ascii="Segoe UI" w:hAnsi="Segoe UI" w:cs="Segoe UI"/>
      <w:sz w:val="18"/>
      <w:szCs w:val="18"/>
    </w:rPr>
  </w:style>
  <w:style w:type="character" w:customStyle="1" w:styleId="TextedebullesCar">
    <w:name w:val="Texte de bulles Car"/>
    <w:basedOn w:val="Policepardfaut"/>
    <w:link w:val="Textedebulles"/>
    <w:uiPriority w:val="99"/>
    <w:semiHidden/>
    <w:rsid w:val="009B4CEA"/>
    <w:rPr>
      <w:rFonts w:ascii="Segoe UI" w:hAnsi="Segoe UI" w:cs="Segoe UI"/>
      <w:color w:val="002F6C" w:themeColor="text2"/>
      <w:sz w:val="18"/>
      <w:szCs w:val="18"/>
    </w:rPr>
  </w:style>
  <w:style w:type="table" w:customStyle="1" w:styleId="TableNormal">
    <w:name w:val="Table Normal"/>
    <w:uiPriority w:val="2"/>
    <w:semiHidden/>
    <w:unhideWhenUsed/>
    <w:qFormat/>
    <w:rsid w:val="003523D6"/>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523D6"/>
    <w:pPr>
      <w:widowControl w:val="0"/>
      <w:autoSpaceDE w:val="0"/>
      <w:autoSpaceDN w:val="0"/>
      <w:jc w:val="left"/>
    </w:pPr>
    <w:rPr>
      <w:rFonts w:ascii="Arial MT" w:eastAsia="Arial MT" w:hAnsi="Arial MT" w:cs="Arial MT"/>
      <w:color w:val="auto"/>
      <w:sz w:val="22"/>
      <w:szCs w:val="22"/>
    </w:rPr>
  </w:style>
  <w:style w:type="character" w:customStyle="1" w:styleId="Titre3Car">
    <w:name w:val="Titre 3 Car"/>
    <w:basedOn w:val="Policepardfaut"/>
    <w:link w:val="Titre3"/>
    <w:uiPriority w:val="1"/>
    <w:rsid w:val="00EC619D"/>
    <w:rPr>
      <w:rFonts w:ascii="Arial" w:eastAsia="Arial" w:hAnsi="Arial" w:cs="Arial"/>
      <w:b/>
      <w:bCs/>
      <w:sz w:val="26"/>
      <w:szCs w:val="26"/>
    </w:rPr>
  </w:style>
  <w:style w:type="character" w:customStyle="1" w:styleId="Titre4Car">
    <w:name w:val="Titre 4 Car"/>
    <w:basedOn w:val="Policepardfaut"/>
    <w:link w:val="Titre4"/>
    <w:uiPriority w:val="1"/>
    <w:rsid w:val="00EC619D"/>
    <w:rPr>
      <w:rFonts w:ascii="Arial" w:eastAsia="Arial" w:hAnsi="Arial" w:cs="Arial"/>
      <w:b/>
      <w:bCs/>
      <w:sz w:val="22"/>
      <w:szCs w:val="22"/>
    </w:rPr>
  </w:style>
  <w:style w:type="character" w:customStyle="1" w:styleId="Titre5Car">
    <w:name w:val="Titre 5 Car"/>
    <w:basedOn w:val="Policepardfaut"/>
    <w:link w:val="Titre5"/>
    <w:uiPriority w:val="1"/>
    <w:rsid w:val="00EC619D"/>
    <w:rPr>
      <w:rFonts w:ascii="Arial" w:eastAsia="Arial" w:hAnsi="Arial" w:cs="Arial"/>
      <w:b/>
      <w:bCs/>
      <w:i/>
      <w:iCs/>
      <w:sz w:val="22"/>
      <w:szCs w:val="22"/>
      <w:u w:val="single" w:color="000000"/>
    </w:rPr>
  </w:style>
  <w:style w:type="paragraph" w:styleId="TM3">
    <w:name w:val="toc 3"/>
    <w:basedOn w:val="Normal"/>
    <w:uiPriority w:val="1"/>
    <w:qFormat/>
    <w:rsid w:val="00EC619D"/>
    <w:pPr>
      <w:widowControl w:val="0"/>
      <w:autoSpaceDE w:val="0"/>
      <w:autoSpaceDN w:val="0"/>
      <w:spacing w:before="119"/>
      <w:ind w:left="2658" w:hanging="882"/>
      <w:jc w:val="left"/>
    </w:pPr>
    <w:rPr>
      <w:rFonts w:ascii="Arial MT" w:eastAsia="Arial MT" w:hAnsi="Arial MT" w:cs="Arial MT"/>
      <w:color w:val="auto"/>
      <w:sz w:val="22"/>
      <w:szCs w:val="22"/>
    </w:rPr>
  </w:style>
  <w:style w:type="paragraph" w:styleId="Titre">
    <w:name w:val="Title"/>
    <w:basedOn w:val="Normal"/>
    <w:link w:val="TitreCar"/>
    <w:uiPriority w:val="1"/>
    <w:qFormat/>
    <w:rsid w:val="00EC619D"/>
    <w:pPr>
      <w:widowControl w:val="0"/>
      <w:autoSpaceDE w:val="0"/>
      <w:autoSpaceDN w:val="0"/>
      <w:spacing w:before="120"/>
      <w:ind w:left="2117" w:right="2191"/>
      <w:jc w:val="center"/>
    </w:pPr>
    <w:rPr>
      <w:rFonts w:ascii="Arial" w:eastAsia="Arial" w:hAnsi="Arial" w:cs="Arial"/>
      <w:b/>
      <w:bCs/>
      <w:color w:val="auto"/>
      <w:sz w:val="36"/>
      <w:szCs w:val="36"/>
    </w:rPr>
  </w:style>
  <w:style w:type="character" w:customStyle="1" w:styleId="TitreCar">
    <w:name w:val="Titre Car"/>
    <w:basedOn w:val="Policepardfaut"/>
    <w:link w:val="Titre"/>
    <w:uiPriority w:val="1"/>
    <w:rsid w:val="00EC619D"/>
    <w:rPr>
      <w:rFonts w:ascii="Arial" w:eastAsia="Arial" w:hAnsi="Arial" w:cs="Arial"/>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285191">
      <w:bodyDiv w:val="1"/>
      <w:marLeft w:val="0"/>
      <w:marRight w:val="0"/>
      <w:marTop w:val="0"/>
      <w:marBottom w:val="0"/>
      <w:divBdr>
        <w:top w:val="none" w:sz="0" w:space="0" w:color="auto"/>
        <w:left w:val="none" w:sz="0" w:space="0" w:color="auto"/>
        <w:bottom w:val="none" w:sz="0" w:space="0" w:color="auto"/>
        <w:right w:val="none" w:sz="0" w:space="0" w:color="auto"/>
      </w:divBdr>
    </w:div>
    <w:div w:id="157982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_Couleurs">
      <a:dk1>
        <a:sysClr val="windowText" lastClr="000000"/>
      </a:dk1>
      <a:lt1>
        <a:sysClr val="window" lastClr="FFFFFF"/>
      </a:lt1>
      <a:dk2>
        <a:srgbClr val="002F6C"/>
      </a:dk2>
      <a:lt2>
        <a:srgbClr val="ECECED"/>
      </a:lt2>
      <a:accent1>
        <a:srgbClr val="E30015"/>
      </a:accent1>
      <a:accent2>
        <a:srgbClr val="002F6C"/>
      </a:accent2>
      <a:accent3>
        <a:srgbClr val="49BDCF"/>
      </a:accent3>
      <a:accent4>
        <a:srgbClr val="C9934F"/>
      </a:accent4>
      <a:accent5>
        <a:srgbClr val="EAAB00"/>
      </a:accent5>
      <a:accent6>
        <a:srgbClr val="484847"/>
      </a:accent6>
      <a:hlink>
        <a:srgbClr val="E30015"/>
      </a:hlink>
      <a:folHlink>
        <a:srgbClr val="E30015"/>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3A2AB-2163-454D-83F4-46F7FAF9B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592</Words>
  <Characters>3256</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Rapport</vt:lpstr>
    </vt:vector>
  </TitlesOfParts>
  <Company>EFS</Company>
  <LinksUpToDate>false</LinksUpToDate>
  <CharactersWithSpaces>3841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Manon.Uguen</dc:creator>
  <cp:keywords/>
  <dc:description/>
  <cp:lastModifiedBy>CHALAMON Christophe</cp:lastModifiedBy>
  <cp:revision>10</cp:revision>
  <cp:lastPrinted>2024-06-21T13:51:00Z</cp:lastPrinted>
  <dcterms:created xsi:type="dcterms:W3CDTF">2025-05-26T16:10:00Z</dcterms:created>
  <dcterms:modified xsi:type="dcterms:W3CDTF">2025-12-02T17:13:00Z</dcterms:modified>
</cp:coreProperties>
</file>